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622D0B" w:rsidRDefault="00B321E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</w:p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3348E2">
        <w:rPr>
          <w:color w:val="FF0000"/>
          <w:sz w:val="18"/>
          <w:szCs w:val="18"/>
        </w:rPr>
        <w:t>05</w:t>
      </w:r>
      <w:r w:rsidR="00B03D3D" w:rsidRPr="00A93C02">
        <w:rPr>
          <w:color w:val="FF0000"/>
          <w:sz w:val="18"/>
          <w:szCs w:val="18"/>
        </w:rPr>
        <w:t>.</w:t>
      </w:r>
      <w:r w:rsidR="003348E2">
        <w:rPr>
          <w:color w:val="FF0000"/>
          <w:sz w:val="18"/>
          <w:szCs w:val="18"/>
        </w:rPr>
        <w:t>04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851C07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851C07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851C0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851C07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97E76" w:rsidRPr="0079224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416046" w:rsidRDefault="003348E2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</w:t>
            </w:r>
            <w:r w:rsidR="00DB1C6B" w:rsidRPr="00416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18.5</w:t>
            </w:r>
            <w:r w:rsidR="002769F0" w:rsidRPr="00416046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4</w:t>
            </w:r>
          </w:p>
          <w:p w:rsidR="00B97E76" w:rsidRPr="00416046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704798" w:rsidRDefault="003348E2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E2">
              <w:rPr>
                <w:rFonts w:ascii="Times New Roman" w:hAnsi="Times New Roman"/>
                <w:color w:val="FF0000"/>
                <w:sz w:val="20"/>
                <w:szCs w:val="20"/>
              </w:rPr>
              <w:t>91</w:t>
            </w:r>
          </w:p>
        </w:tc>
        <w:tc>
          <w:tcPr>
            <w:tcW w:w="1560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704798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348E2" w:rsidRPr="003348E2" w:rsidRDefault="003348E2" w:rsidP="003348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Не предусмотрено </w:t>
            </w:r>
          </w:p>
          <w:p w:rsidR="00B97E76" w:rsidRPr="003348E2" w:rsidRDefault="00B97E76" w:rsidP="00122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70479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704798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B97E76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6824E5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416046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60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348E2">
              <w:rPr>
                <w:rFonts w:ascii="Times New Roman" w:hAnsi="Times New Roman"/>
                <w:b/>
                <w:sz w:val="20"/>
                <w:szCs w:val="20"/>
              </w:rPr>
              <w:t>7.0</w:t>
            </w:r>
            <w:r w:rsidR="00DB1C6B" w:rsidRPr="00416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="003348E2">
              <w:rPr>
                <w:rFonts w:ascii="Times New Roman" w:hAnsi="Times New Roman"/>
                <w:b/>
                <w:sz w:val="20"/>
                <w:szCs w:val="20"/>
              </w:rPr>
              <w:t>17.5</w:t>
            </w:r>
            <w:r w:rsidR="002769F0" w:rsidRPr="00416046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4</w:t>
            </w:r>
          </w:p>
          <w:p w:rsidR="00B97E76" w:rsidRPr="00416046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851C0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3348E2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3348E2">
              <w:rPr>
                <w:rFonts w:ascii="Times New Roman" w:hAnsi="Times New Roman"/>
                <w:sz w:val="18"/>
                <w:szCs w:val="18"/>
              </w:rPr>
              <w:t>5</w:t>
            </w:r>
            <w:r w:rsidRPr="003348E2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Сумма пополнени</w:t>
            </w:r>
            <w:bookmarkStart w:id="4" w:name="_GoBack"/>
            <w:bookmarkEnd w:id="4"/>
            <w:r w:rsidRPr="003348E2">
              <w:rPr>
                <w:rFonts w:ascii="Times New Roman" w:hAnsi="Times New Roman"/>
                <w:sz w:val="18"/>
                <w:szCs w:val="18"/>
              </w:rPr>
              <w:t>я: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3348E2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</w:t>
            </w:r>
            <w:r w:rsidR="00213583" w:rsidRPr="003348E2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3348E2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="00B87F96" w:rsidRPr="003348E2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3348E2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3348E2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3348E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3348E2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3348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3348E2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3348E2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3348E2" w:rsidRDefault="00416046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13.0</w:t>
            </w:r>
          </w:p>
        </w:tc>
        <w:tc>
          <w:tcPr>
            <w:tcW w:w="992" w:type="dxa"/>
          </w:tcPr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3348E2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3348E2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3348E2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3348E2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3348E2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3348E2" w:rsidRDefault="0041604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10.0</w:t>
            </w:r>
          </w:p>
        </w:tc>
        <w:tc>
          <w:tcPr>
            <w:tcW w:w="992" w:type="dxa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3348E2" w:rsidRDefault="00416046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9.7</w:t>
            </w:r>
          </w:p>
        </w:tc>
        <w:tc>
          <w:tcPr>
            <w:tcW w:w="992" w:type="dxa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D129EA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22BE9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22BE9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22BE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DB1C6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D95177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DB1C6B" w:rsidRPr="003348E2" w:rsidRDefault="002769F0" w:rsidP="00DB1C6B">
      <w:pPr>
        <w:pStyle w:val="2"/>
        <w:contextualSpacing/>
        <w:jc w:val="both"/>
        <w:rPr>
          <w:sz w:val="18"/>
          <w:szCs w:val="18"/>
        </w:rPr>
      </w:pPr>
      <w:bookmarkStart w:id="6" w:name="_Hlk98950563"/>
      <w:r w:rsidRPr="003348E2">
        <w:rPr>
          <w:sz w:val="22"/>
          <w:szCs w:val="22"/>
          <w:vertAlign w:val="superscript"/>
        </w:rPr>
        <w:t>4</w:t>
      </w:r>
      <w:r w:rsidR="00DB1C6B" w:rsidRPr="003348E2">
        <w:rPr>
          <w:sz w:val="18"/>
          <w:szCs w:val="18"/>
        </w:rPr>
        <w:t xml:space="preserve"> Ставка распространяется на клиентов, которые </w:t>
      </w:r>
      <w:r w:rsidR="00447AA3" w:rsidRPr="003348E2">
        <w:rPr>
          <w:sz w:val="18"/>
          <w:szCs w:val="18"/>
        </w:rPr>
        <w:t xml:space="preserve">на </w:t>
      </w:r>
      <w:r w:rsidR="002158FF" w:rsidRPr="003348E2">
        <w:rPr>
          <w:sz w:val="18"/>
          <w:szCs w:val="18"/>
        </w:rPr>
        <w:t>01.03.2022 и позднее</w:t>
      </w:r>
      <w:r w:rsidR="00DB1C6B" w:rsidRPr="003348E2">
        <w:rPr>
          <w:sz w:val="18"/>
          <w:szCs w:val="18"/>
        </w:rPr>
        <w:t xml:space="preserve"> не </w:t>
      </w:r>
      <w:r w:rsidR="00447AA3" w:rsidRPr="003348E2">
        <w:rPr>
          <w:sz w:val="18"/>
          <w:szCs w:val="18"/>
        </w:rPr>
        <w:t xml:space="preserve">имели действующих </w:t>
      </w:r>
      <w:r w:rsidR="003F1028" w:rsidRPr="003348E2">
        <w:rPr>
          <w:sz w:val="18"/>
          <w:szCs w:val="18"/>
        </w:rPr>
        <w:t xml:space="preserve">срочных </w:t>
      </w:r>
      <w:r w:rsidR="00447AA3" w:rsidRPr="003348E2">
        <w:rPr>
          <w:sz w:val="18"/>
          <w:szCs w:val="18"/>
        </w:rPr>
        <w:t>вкладов в Банке</w:t>
      </w:r>
      <w:r w:rsidR="00DB1C6B" w:rsidRPr="003348E2">
        <w:rPr>
          <w:sz w:val="18"/>
          <w:szCs w:val="18"/>
        </w:rPr>
        <w:t>. Вклад с данными условиями открывается в офисе Банка.</w:t>
      </w:r>
    </w:p>
    <w:p w:rsidR="00B87F96" w:rsidRPr="003348E2" w:rsidRDefault="00B87F96" w:rsidP="00B87F96">
      <w:pPr>
        <w:pStyle w:val="2"/>
        <w:contextualSpacing/>
        <w:jc w:val="both"/>
        <w:rPr>
          <w:sz w:val="18"/>
          <w:szCs w:val="18"/>
        </w:rPr>
      </w:pPr>
      <w:r w:rsidRPr="003348E2">
        <w:rPr>
          <w:sz w:val="22"/>
          <w:szCs w:val="22"/>
          <w:vertAlign w:val="superscript"/>
        </w:rPr>
        <w:lastRenderedPageBreak/>
        <w:t>5</w:t>
      </w:r>
      <w:r w:rsidRPr="003348E2">
        <w:rPr>
          <w:sz w:val="18"/>
          <w:szCs w:val="18"/>
        </w:rPr>
        <w:t xml:space="preserve"> Ранее выплаченные проценты пересчету не подлежат.</w:t>
      </w:r>
    </w:p>
    <w:p w:rsidR="00B87F96" w:rsidRPr="00416046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6"/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3348E2">
        <w:rPr>
          <w:rFonts w:ascii="Times New Roman" w:hAnsi="Times New Roman" w:cs="Times New Roman"/>
          <w:color w:val="FF0000"/>
          <w:sz w:val="18"/>
          <w:szCs w:val="18"/>
          <w:lang w:val="ru-RU"/>
        </w:rPr>
        <w:t>05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3348E2">
        <w:rPr>
          <w:rFonts w:ascii="Times New Roman" w:hAnsi="Times New Roman" w:cs="Times New Roman"/>
          <w:color w:val="FF0000"/>
          <w:sz w:val="18"/>
          <w:szCs w:val="18"/>
          <w:lang w:val="ru-RU"/>
        </w:rPr>
        <w:t>04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129EA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851C0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416046">
        <w:trPr>
          <w:cantSplit/>
          <w:trHeight w:val="255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Солидное Решение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15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3A7BA9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6046" w:rsidRPr="00851C07" w:rsidRDefault="00416046" w:rsidP="00766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5F7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6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416046">
        <w:trPr>
          <w:cantSplit/>
          <w:trHeight w:val="130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3A7BA9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3348E2" w:rsidRDefault="00416046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3348E2" w:rsidRDefault="00416046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3348E2" w:rsidRDefault="003A7BA9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3A7BA9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3348E2" w:rsidRDefault="00416046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3348E2" w:rsidRDefault="00416046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3348E2" w:rsidRDefault="003A7BA9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1.75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851C07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3A7BA9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3A7BA9">
        <w:trPr>
          <w:cantSplit/>
          <w:trHeight w:hRule="exact" w:val="32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1.75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851C07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41604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16046" w:rsidRPr="003348E2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A93C0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6046" w:rsidRPr="00416046" w:rsidRDefault="00416046" w:rsidP="004160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416046">
        <w:trPr>
          <w:cantSplit/>
          <w:trHeight w:val="17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3348E2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3348E2" w:rsidRDefault="00416046" w:rsidP="007D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416046" w:rsidRPr="003348E2" w:rsidRDefault="00416046" w:rsidP="008D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051D65" w:rsidRDefault="00416046" w:rsidP="002A0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E02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3A7BA9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2.4</w:t>
            </w:r>
          </w:p>
        </w:tc>
        <w:tc>
          <w:tcPr>
            <w:tcW w:w="1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3348E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3348E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3348E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3348E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3348E2" w:rsidRDefault="00413A50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704798" w:rsidRPr="003348E2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1C6B" w:rsidRPr="00122BE9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3A50" w:rsidRPr="00122BE9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BE9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3A7BA9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3A7BA9">
        <w:trPr>
          <w:cantSplit/>
          <w:trHeight w:val="422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3A7BA9">
        <w:trPr>
          <w:cantSplit/>
          <w:trHeight w:val="28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348E2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3A7BA9">
        <w:trPr>
          <w:cantSplit/>
          <w:trHeight w:val="13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Pr="003348E2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0.8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BA9" w:rsidRPr="00051D65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3A7BA9">
        <w:trPr>
          <w:cantSplit/>
          <w:trHeight w:val="123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Pr="003348E2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0.9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051D65" w:rsidRDefault="003A7BA9" w:rsidP="0064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3348E2" w:rsidRDefault="003A7BA9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B577AD" w:rsidRPr="00401E7A" w:rsidTr="00D129E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</w:t>
            </w:r>
            <w:r w:rsidR="003A7BA9"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5E6" w:rsidRDefault="007865E6" w:rsidP="00955AC1">
      <w:pPr>
        <w:spacing w:after="0" w:line="240" w:lineRule="auto"/>
      </w:pPr>
      <w:r>
        <w:separator/>
      </w:r>
    </w:p>
  </w:endnote>
  <w:endnote w:type="continuationSeparator" w:id="0">
    <w:p w:rsidR="007865E6" w:rsidRDefault="007865E6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5E6" w:rsidRDefault="007865E6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7865E6" w:rsidRDefault="007865E6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F37A28" w:rsidRDefault="00242CDC" w:rsidP="00242CDC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BB0564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к Приказу №</w:t>
    </w:r>
    <w:proofErr w:type="gramStart"/>
    <w:r w:rsidR="00BB0564">
      <w:rPr>
        <w:rFonts w:ascii="Times New Roman" w:hAnsi="Times New Roman"/>
        <w:sz w:val="20"/>
        <w:szCs w:val="20"/>
      </w:rPr>
      <w:t xml:space="preserve">206 </w:t>
    </w:r>
    <w:r>
      <w:rPr>
        <w:rFonts w:ascii="Times New Roman" w:hAnsi="Times New Roman"/>
        <w:sz w:val="20"/>
        <w:szCs w:val="20"/>
      </w:rPr>
      <w:t xml:space="preserve"> от</w:t>
    </w:r>
    <w:proofErr w:type="gramEnd"/>
    <w:r>
      <w:rPr>
        <w:rFonts w:ascii="Times New Roman" w:hAnsi="Times New Roman"/>
        <w:sz w:val="20"/>
        <w:szCs w:val="20"/>
      </w:rPr>
      <w:t xml:space="preserve"> </w:t>
    </w:r>
    <w:r w:rsidR="00BB0564">
      <w:rPr>
        <w:rFonts w:ascii="Times New Roman" w:hAnsi="Times New Roman"/>
        <w:sz w:val="20"/>
        <w:szCs w:val="20"/>
      </w:rPr>
      <w:t>04</w:t>
    </w:r>
    <w:r w:rsidR="00704798">
      <w:rPr>
        <w:rFonts w:ascii="Times New Roman" w:hAnsi="Times New Roman"/>
        <w:sz w:val="20"/>
        <w:szCs w:val="20"/>
      </w:rPr>
      <w:t xml:space="preserve"> </w:t>
    </w:r>
    <w:r w:rsidR="003348E2">
      <w:rPr>
        <w:rFonts w:ascii="Times New Roman" w:hAnsi="Times New Roman"/>
        <w:sz w:val="20"/>
        <w:szCs w:val="20"/>
      </w:rPr>
      <w:t>апреля</w:t>
    </w:r>
    <w:r>
      <w:rPr>
        <w:rFonts w:ascii="Times New Roman" w:hAnsi="Times New Roman"/>
        <w:sz w:val="20"/>
        <w:szCs w:val="20"/>
      </w:rPr>
      <w:t xml:space="preserve">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3A3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5AC6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8728A"/>
    <w:rsid w:val="00497C8B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B3E8E"/>
    <w:rsid w:val="007B4627"/>
    <w:rsid w:val="007B4A59"/>
    <w:rsid w:val="007C1ABF"/>
    <w:rsid w:val="007C239A"/>
    <w:rsid w:val="007C3849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0EF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3C02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87F96"/>
    <w:rsid w:val="00B90C7C"/>
    <w:rsid w:val="00B90CBD"/>
    <w:rsid w:val="00B91216"/>
    <w:rsid w:val="00B94496"/>
    <w:rsid w:val="00B960FF"/>
    <w:rsid w:val="00B96103"/>
    <w:rsid w:val="00B97E76"/>
    <w:rsid w:val="00BA0A41"/>
    <w:rsid w:val="00BA0A60"/>
    <w:rsid w:val="00BA2418"/>
    <w:rsid w:val="00BA3823"/>
    <w:rsid w:val="00BA3C88"/>
    <w:rsid w:val="00BA4DC5"/>
    <w:rsid w:val="00BA54F0"/>
    <w:rsid w:val="00BA56F8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A8074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34EDF-2E54-46B8-AD33-ADADB231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2022-04-04T08:08:00Z</cp:lastPrinted>
  <dcterms:created xsi:type="dcterms:W3CDTF">2022-04-01T14:58:00Z</dcterms:created>
  <dcterms:modified xsi:type="dcterms:W3CDTF">2022-04-04T08:08:00Z</dcterms:modified>
</cp:coreProperties>
</file>