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9B595" w14:textId="5A35750B" w:rsidR="0033401D" w:rsidRPr="00920C40" w:rsidRDefault="0033401D" w:rsidP="0033401D">
      <w:pPr>
        <w:tabs>
          <w:tab w:val="left" w:pos="5730"/>
          <w:tab w:val="center" w:pos="7922"/>
        </w:tabs>
        <w:ind w:firstLine="708"/>
        <w:jc w:val="right"/>
        <w:rPr>
          <w:rFonts w:cs="Arial"/>
          <w:b/>
          <w:szCs w:val="20"/>
        </w:rPr>
      </w:pPr>
      <w:r w:rsidRPr="00920C40">
        <w:rPr>
          <w:rFonts w:cs="Arial"/>
          <w:b/>
          <w:szCs w:val="20"/>
        </w:rPr>
        <w:t xml:space="preserve">                                                                                                                                              Приложение</w:t>
      </w:r>
      <w:r w:rsidR="00842CFC" w:rsidRPr="00920C40">
        <w:rPr>
          <w:rFonts w:cs="Arial"/>
          <w:b/>
          <w:szCs w:val="20"/>
        </w:rPr>
        <w:t xml:space="preserve"> № 1</w:t>
      </w:r>
      <w:r w:rsidRPr="00920C40">
        <w:rPr>
          <w:rFonts w:cs="Arial"/>
          <w:b/>
          <w:szCs w:val="20"/>
        </w:rPr>
        <w:t xml:space="preserve"> к Приказу №</w:t>
      </w:r>
      <w:r w:rsidR="00304823" w:rsidRPr="00920C40">
        <w:rPr>
          <w:rFonts w:cs="Arial"/>
          <w:b/>
          <w:szCs w:val="20"/>
        </w:rPr>
        <w:t xml:space="preserve"> </w:t>
      </w:r>
      <w:r w:rsidR="00124DC2" w:rsidRPr="00920C40">
        <w:rPr>
          <w:rFonts w:cs="Arial"/>
          <w:b/>
          <w:szCs w:val="20"/>
        </w:rPr>
        <w:t>561</w:t>
      </w:r>
      <w:r w:rsidRPr="00920C40">
        <w:rPr>
          <w:rFonts w:cs="Arial"/>
          <w:b/>
          <w:szCs w:val="20"/>
        </w:rPr>
        <w:t xml:space="preserve"> от</w:t>
      </w:r>
      <w:r w:rsidR="00643FB3" w:rsidRPr="00920C40">
        <w:rPr>
          <w:rFonts w:cs="Arial"/>
          <w:b/>
          <w:szCs w:val="20"/>
        </w:rPr>
        <w:t xml:space="preserve"> </w:t>
      </w:r>
      <w:r w:rsidR="00124DC2" w:rsidRPr="00920C40">
        <w:rPr>
          <w:rFonts w:cs="Arial"/>
          <w:b/>
          <w:szCs w:val="20"/>
        </w:rPr>
        <w:t>27</w:t>
      </w:r>
      <w:r w:rsidRPr="00920C40">
        <w:rPr>
          <w:rFonts w:cs="Arial"/>
          <w:b/>
          <w:szCs w:val="20"/>
        </w:rPr>
        <w:t xml:space="preserve"> </w:t>
      </w:r>
      <w:r w:rsidR="00124DC2" w:rsidRPr="00920C40">
        <w:rPr>
          <w:rFonts w:cs="Arial"/>
          <w:b/>
          <w:szCs w:val="20"/>
        </w:rPr>
        <w:t>сентя</w:t>
      </w:r>
      <w:r w:rsidR="00643FB3" w:rsidRPr="00920C40">
        <w:rPr>
          <w:rFonts w:cs="Arial"/>
          <w:b/>
          <w:szCs w:val="20"/>
        </w:rPr>
        <w:t>бря</w:t>
      </w:r>
      <w:r w:rsidR="00EB2109" w:rsidRPr="00920C40">
        <w:rPr>
          <w:rFonts w:cs="Arial"/>
          <w:b/>
          <w:szCs w:val="20"/>
        </w:rPr>
        <w:t xml:space="preserve"> </w:t>
      </w:r>
      <w:r w:rsidRPr="00920C40">
        <w:rPr>
          <w:rFonts w:cs="Arial"/>
          <w:b/>
          <w:szCs w:val="20"/>
        </w:rPr>
        <w:t>202</w:t>
      </w:r>
      <w:r w:rsidR="00A04742" w:rsidRPr="00920C40">
        <w:rPr>
          <w:rFonts w:cs="Arial"/>
          <w:b/>
          <w:szCs w:val="20"/>
        </w:rPr>
        <w:t>2</w:t>
      </w:r>
      <w:r w:rsidRPr="00920C40">
        <w:rPr>
          <w:rFonts w:cs="Arial"/>
          <w:b/>
          <w:szCs w:val="20"/>
        </w:rPr>
        <w:t xml:space="preserve"> г.</w:t>
      </w:r>
    </w:p>
    <w:p w14:paraId="4D77F9C2" w14:textId="77777777" w:rsidR="0033401D" w:rsidRPr="00920C40" w:rsidRDefault="0033401D" w:rsidP="0033401D">
      <w:pPr>
        <w:tabs>
          <w:tab w:val="left" w:pos="5730"/>
          <w:tab w:val="center" w:pos="7922"/>
        </w:tabs>
        <w:ind w:firstLine="708"/>
        <w:jc w:val="center"/>
        <w:rPr>
          <w:rFonts w:cs="Arial"/>
          <w:b/>
          <w:szCs w:val="20"/>
        </w:rPr>
      </w:pPr>
      <w:r w:rsidRPr="00920C40">
        <w:rPr>
          <w:rFonts w:cs="Arial"/>
          <w:b/>
          <w:szCs w:val="20"/>
        </w:rPr>
        <w:t>Сборник тарифов АО КБ «Солидарность»</w:t>
      </w:r>
    </w:p>
    <w:p w14:paraId="0EB55F39" w14:textId="77777777" w:rsidR="0033401D" w:rsidRPr="00920C40" w:rsidRDefault="0033401D" w:rsidP="0033401D">
      <w:pPr>
        <w:ind w:firstLine="708"/>
        <w:rPr>
          <w:rFonts w:ascii="Arial" w:hAnsi="Arial" w:cs="Arial"/>
          <w:sz w:val="19"/>
          <w:szCs w:val="19"/>
        </w:rPr>
      </w:pPr>
      <w:r w:rsidRPr="00920C40">
        <w:rPr>
          <w:rFonts w:ascii="Arial" w:hAnsi="Arial" w:cs="Arial"/>
          <w:sz w:val="19"/>
          <w:szCs w:val="19"/>
        </w:rPr>
        <w:t>Общие положения:</w:t>
      </w:r>
    </w:p>
    <w:p w14:paraId="5F12B5B8" w14:textId="77777777" w:rsidR="0033401D" w:rsidRPr="00920C40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20C40">
        <w:rPr>
          <w:rFonts w:cs="Arial"/>
          <w:sz w:val="19"/>
          <w:szCs w:val="19"/>
        </w:rPr>
        <w:t>Настоящий Сборник тарифов</w:t>
      </w:r>
      <w:r w:rsidRPr="00920C40">
        <w:rPr>
          <w:rFonts w:cs="Arial"/>
          <w:b/>
          <w:sz w:val="19"/>
          <w:szCs w:val="19"/>
        </w:rPr>
        <w:t xml:space="preserve"> </w:t>
      </w:r>
      <w:r w:rsidRPr="00920C40">
        <w:rPr>
          <w:rFonts w:cs="Arial"/>
          <w:sz w:val="19"/>
          <w:szCs w:val="19"/>
        </w:rPr>
        <w:t>АО КБ «Солидарность» (далее - Сборник тарифов)</w:t>
      </w:r>
      <w:r w:rsidRPr="00920C40">
        <w:rPr>
          <w:rFonts w:cs="Arial"/>
          <w:b/>
          <w:sz w:val="19"/>
          <w:szCs w:val="19"/>
        </w:rPr>
        <w:t xml:space="preserve"> </w:t>
      </w:r>
      <w:r w:rsidRPr="00920C40">
        <w:rPr>
          <w:rFonts w:cs="Arial"/>
          <w:sz w:val="19"/>
          <w:szCs w:val="19"/>
        </w:rPr>
        <w:t>является неотъемлемой частью Договора банковского счета АО КБ «Солидарность» (далее – Банк). Банк вправе в одностороннем порядке вносить изменения в Сборник тарифов.</w:t>
      </w:r>
    </w:p>
    <w:p w14:paraId="6BD22D88" w14:textId="77777777" w:rsidR="0033401D" w:rsidRPr="00920C40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20C40">
        <w:rPr>
          <w:rFonts w:cs="Arial"/>
          <w:sz w:val="19"/>
          <w:szCs w:val="19"/>
        </w:rPr>
        <w:t>В рамках настоящего Сборника тарифов обслуживаются Клиенты Банка – юридические лица (далее - ЮЛ), индивидуальные предприниматели (далее - ИП).</w:t>
      </w:r>
    </w:p>
    <w:p w14:paraId="7929A480" w14:textId="77777777" w:rsidR="0033401D" w:rsidRPr="00920C40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20C40">
        <w:rPr>
          <w:rFonts w:cs="Arial"/>
          <w:sz w:val="19"/>
          <w:szCs w:val="19"/>
        </w:rPr>
        <w:t>Обслуживание осуществляется в соответствии с Тарифными планами (далее - ТП): «ТП Бизнес», ТП «Весь мир», ТП «Целевой малый Бизнес»</w:t>
      </w:r>
    </w:p>
    <w:p w14:paraId="4D98CA7F" w14:textId="77777777" w:rsidR="0033401D" w:rsidRPr="00920C40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20C40">
        <w:rPr>
          <w:rFonts w:cs="Arial"/>
          <w:sz w:val="19"/>
          <w:szCs w:val="19"/>
        </w:rPr>
        <w:t>Подключение к Системе «Интернет – Клиент» является обязательным при принятии Клиента на обслуживание в Банк.</w:t>
      </w:r>
    </w:p>
    <w:p w14:paraId="799D37AF" w14:textId="77777777" w:rsidR="0033401D" w:rsidRPr="00920C40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20C40">
        <w:rPr>
          <w:rFonts w:cs="Arial"/>
          <w:sz w:val="19"/>
          <w:szCs w:val="19"/>
        </w:rPr>
        <w:t>Открытие специального банковского счета платежного агента (субагента)/поставщика/банковского платежного агента осуществляется только при наличии в Банке расчетного счета Клиента.</w:t>
      </w:r>
    </w:p>
    <w:p w14:paraId="1F6E34B4" w14:textId="77777777" w:rsidR="0033401D" w:rsidRPr="00920C40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20C40">
        <w:rPr>
          <w:rFonts w:cs="Arial"/>
          <w:sz w:val="19"/>
          <w:szCs w:val="19"/>
        </w:rPr>
        <w:t>Комиссии списываются в соответствии с утвержденными в Банке «Правилами открытия, ведения и закрытия счетов юридических лиц в АО КБ «Солидарность»» без дополнительного распоряжения Клиента, если не указано иное. При отсутствии или недостаточности денежных средств Банк оставляет за собой право взимать комиссию с других счетов Клиента, открытых в Банке.</w:t>
      </w:r>
    </w:p>
    <w:p w14:paraId="61E8A83E" w14:textId="77777777" w:rsidR="0033401D" w:rsidRPr="00920C40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20C40">
        <w:rPr>
          <w:rFonts w:cs="Arial"/>
          <w:sz w:val="19"/>
          <w:szCs w:val="19"/>
        </w:rPr>
        <w:t>Комиссии Банка, указанные в настоящем Сборнике тарифов в иностранной валюте, а также расходы Банка по проведению операций Клиентов в иностранных валютах, взимаются со счетов Клиентов, открытых в иностранных валютах. Указанные комиссии могут также взиматься со счетов Клиентов, открытых в рублях Российской Федерации (далее – РФ), в эквиваленте, рассчитанном по курсу Банка России на дату взимания</w:t>
      </w:r>
      <w:bookmarkStart w:id="0" w:name="_GoBack"/>
      <w:bookmarkEnd w:id="0"/>
      <w:r w:rsidRPr="00920C40">
        <w:rPr>
          <w:rFonts w:cs="Arial"/>
          <w:sz w:val="19"/>
          <w:szCs w:val="19"/>
        </w:rPr>
        <w:t xml:space="preserve"> комиссии. Решение о взимании комиссии с конкретного счета, открытого в рублях РФ или иностранной валюте, принимается Банком самостоятельно, если Клиент не дал указаний о счетах, с которых взимаются комиссии.</w:t>
      </w:r>
    </w:p>
    <w:p w14:paraId="358B3DF9" w14:textId="77777777" w:rsidR="0033401D" w:rsidRPr="00920C40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20C40">
        <w:rPr>
          <w:rFonts w:cs="Arial"/>
          <w:sz w:val="19"/>
          <w:szCs w:val="19"/>
        </w:rPr>
        <w:t>В случае, если не указано иное, комиссии взимаются Банком в день оказания соответствующей услуги, при этом услуга оказывается при достаточности денежных средств на счете Клиента для их оплаты и возможности их списания.</w:t>
      </w:r>
    </w:p>
    <w:p w14:paraId="39D53F11" w14:textId="77777777" w:rsidR="0033401D" w:rsidRPr="00920C40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20C40">
        <w:rPr>
          <w:rFonts w:cs="Arial"/>
          <w:sz w:val="19"/>
          <w:szCs w:val="19"/>
        </w:rPr>
        <w:t>Выдача наличных денежных средств со счетов Клиента свыше 100 000 рублей, осуществляется по предварительному заказу (если не указано иное), до 14-00 (местного времени) рабочего дня, предшествующего дню получения наличных денежных средств.</w:t>
      </w:r>
    </w:p>
    <w:p w14:paraId="44E13F33" w14:textId="4ADEE67B" w:rsidR="0033401D" w:rsidRPr="00920C40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20C40">
        <w:rPr>
          <w:rFonts w:cs="Arial"/>
          <w:sz w:val="19"/>
          <w:szCs w:val="19"/>
        </w:rPr>
        <w:t>Переход с одного Тарифного плана на другой осуществляется по письменному заявлению Клиента</w:t>
      </w:r>
      <w:r w:rsidR="000D02C4" w:rsidRPr="00920C40">
        <w:rPr>
          <w:rFonts w:cs="Arial"/>
          <w:sz w:val="19"/>
          <w:szCs w:val="19"/>
        </w:rPr>
        <w:t xml:space="preserve"> в первый рабочий день месяца.</w:t>
      </w:r>
      <w:r w:rsidRPr="00920C40">
        <w:rPr>
          <w:rFonts w:cs="Arial"/>
          <w:sz w:val="19"/>
          <w:szCs w:val="19"/>
        </w:rPr>
        <w:t xml:space="preserve"> При наличии задолженности по уплате комиссий, перевод на другой Тарифный план не осуществляется.</w:t>
      </w:r>
    </w:p>
    <w:p w14:paraId="10426112" w14:textId="77777777" w:rsidR="0033401D" w:rsidRPr="00920C40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20C40">
        <w:rPr>
          <w:rFonts w:cs="Arial"/>
          <w:sz w:val="19"/>
          <w:szCs w:val="19"/>
        </w:rPr>
        <w:t>Банк вправе устанавливать скидки в отношении ежемесячной платы за обслуживание по Тарифным планам, как индивидуально, так и при проведении маркетинговых акций.</w:t>
      </w:r>
    </w:p>
    <w:p w14:paraId="5D92A556" w14:textId="77777777" w:rsidR="0033401D" w:rsidRPr="00920C40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20C40">
        <w:rPr>
          <w:rFonts w:cs="Arial"/>
          <w:sz w:val="19"/>
          <w:szCs w:val="19"/>
        </w:rPr>
        <w:t>Уплаченные Клиентом суммы комиссий возврату не подлежат.</w:t>
      </w:r>
    </w:p>
    <w:p w14:paraId="5DDDBE1D" w14:textId="77777777" w:rsidR="0033401D" w:rsidRPr="00920C40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20C40">
        <w:rPr>
          <w:rFonts w:cs="Arial"/>
          <w:sz w:val="19"/>
          <w:szCs w:val="19"/>
        </w:rPr>
        <w:t>Банк оставляет за собой право дополнительно и без дополнительного распоряжения Клиента взимать по фактической стоимости все расходы Банка, возникающие в связи с проведением операций по поручениям Клиента, в том числе: сборы, пошлины телекоммуникационные и почтовые расходы, комиссии банков-корреспондентов и другие расходы, при наличии таковых, если не указано иное.</w:t>
      </w:r>
    </w:p>
    <w:p w14:paraId="1ED351A1" w14:textId="4F9A9F28" w:rsidR="0033401D" w:rsidRPr="00920C40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20C40">
        <w:rPr>
          <w:rFonts w:cs="Arial"/>
          <w:sz w:val="19"/>
          <w:szCs w:val="19"/>
        </w:rPr>
        <w:t>Документарные операции, предусматривающие выдачу Банком обязательства, проводятся при условии заключения соответствующего договора с Клиентом. При этом, в случаях, когда указанными договорами с Клиентом не предусмотрено иное, все документарные операции, предусматривающие выдачу Банком обязательства, осуществляются при условии размещения Клиентом покрытия в размере 100% от суммы обязательства на специальном счете покрытия (без начисления процентов по нему) на весь срок действия обязательства.</w:t>
      </w:r>
    </w:p>
    <w:p w14:paraId="79D89479" w14:textId="30770388" w:rsidR="00810C53" w:rsidRPr="00920C40" w:rsidRDefault="002E6523" w:rsidP="004344DC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20C40">
        <w:rPr>
          <w:rFonts w:cs="Arial"/>
          <w:sz w:val="19"/>
          <w:szCs w:val="19"/>
        </w:rPr>
        <w:t>Тарифы по выпуску и обслуживанию международных корпоративных банковских карт</w:t>
      </w:r>
      <w:r w:rsidR="00810C53" w:rsidRPr="00920C40">
        <w:rPr>
          <w:rFonts w:cs="Arial"/>
          <w:sz w:val="19"/>
          <w:szCs w:val="19"/>
        </w:rPr>
        <w:t xml:space="preserve"> (Приложение №2 к Сборнику Тарифов)</w:t>
      </w:r>
      <w:r w:rsidR="004344DC" w:rsidRPr="00920C40">
        <w:rPr>
          <w:rFonts w:cs="Arial"/>
          <w:sz w:val="19"/>
          <w:szCs w:val="19"/>
        </w:rPr>
        <w:t xml:space="preserve"> расположены на официальном сайте АО КБ «Солидарность» https://solid.ru/business/cards/</w:t>
      </w:r>
    </w:p>
    <w:p w14:paraId="2BEF40F7" w14:textId="77777777" w:rsidR="0033401D" w:rsidRPr="00920C40" w:rsidRDefault="0033401D" w:rsidP="0033401D">
      <w:pPr>
        <w:pStyle w:val="af1"/>
        <w:ind w:left="1068"/>
        <w:jc w:val="both"/>
        <w:rPr>
          <w:rFonts w:cs="Arial"/>
          <w:szCs w:val="20"/>
        </w:rPr>
      </w:pPr>
    </w:p>
    <w:p w14:paraId="149C1568" w14:textId="77777777" w:rsidR="0033401D" w:rsidRPr="00920C40" w:rsidRDefault="0033401D" w:rsidP="0033401D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42EDE9CF" w14:textId="77777777" w:rsidR="0033401D" w:rsidRPr="00920C40" w:rsidRDefault="0033401D" w:rsidP="0033401D">
      <w:pPr>
        <w:pStyle w:val="af1"/>
        <w:ind w:left="1068"/>
        <w:jc w:val="both"/>
        <w:rPr>
          <w:rFonts w:cs="Arial"/>
          <w:szCs w:val="20"/>
        </w:rPr>
      </w:pPr>
    </w:p>
    <w:p w14:paraId="3C2F786D" w14:textId="77777777" w:rsidR="00E73A36" w:rsidRPr="00920C40" w:rsidRDefault="00E73A36">
      <w:pPr>
        <w:rPr>
          <w:rFonts w:ascii="Arial" w:eastAsiaTheme="majorEastAsia" w:hAnsi="Arial" w:cs="Arial"/>
          <w:b/>
          <w:bCs/>
          <w:sz w:val="16"/>
          <w:szCs w:val="16"/>
          <w:lang w:eastAsia="ru-RU"/>
        </w:rPr>
      </w:pPr>
      <w:bookmarkStart w:id="1" w:name="_Toc516059752"/>
      <w:r w:rsidRPr="00920C40">
        <w:rPr>
          <w:rFonts w:cs="Arial"/>
          <w:sz w:val="16"/>
          <w:szCs w:val="16"/>
        </w:rPr>
        <w:br w:type="page"/>
      </w: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544"/>
        <w:gridCol w:w="4253"/>
        <w:gridCol w:w="15"/>
        <w:gridCol w:w="2961"/>
      </w:tblGrid>
      <w:tr w:rsidR="00920C40" w:rsidRPr="00920C40" w14:paraId="2017654C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042BB95B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1C727DAD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Тарифные планы:</w:t>
            </w:r>
          </w:p>
        </w:tc>
        <w:tc>
          <w:tcPr>
            <w:tcW w:w="3544" w:type="dxa"/>
            <w:shd w:val="clear" w:color="auto" w:fill="BFBFBF"/>
          </w:tcPr>
          <w:p w14:paraId="6F4C105D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ТП «Бизнес»</w:t>
            </w:r>
          </w:p>
          <w:p w14:paraId="541CBAAB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000000" w:fill="C0C0C0"/>
          </w:tcPr>
          <w:p w14:paraId="6D3207C3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ТП «Весь мир»</w:t>
            </w:r>
          </w:p>
        </w:tc>
        <w:tc>
          <w:tcPr>
            <w:tcW w:w="2976" w:type="dxa"/>
            <w:gridSpan w:val="2"/>
            <w:shd w:val="clear" w:color="000000" w:fill="C0C0C0"/>
          </w:tcPr>
          <w:p w14:paraId="3360B548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ТП «Целевой малый Бизнес»</w:t>
            </w:r>
          </w:p>
        </w:tc>
      </w:tr>
      <w:tr w:rsidR="00920C40" w:rsidRPr="00920C40" w14:paraId="68FBF5A2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</w:tcPr>
          <w:p w14:paraId="3C95DBCB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44" w:type="dxa"/>
            <w:shd w:val="clear" w:color="000000" w:fill="C0C0C0"/>
            <w:vAlign w:val="center"/>
          </w:tcPr>
          <w:p w14:paraId="5C1DC3A6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операции / услуги</w:t>
            </w:r>
          </w:p>
        </w:tc>
        <w:tc>
          <w:tcPr>
            <w:tcW w:w="3544" w:type="dxa"/>
            <w:shd w:val="clear" w:color="auto" w:fill="BFBFBF"/>
          </w:tcPr>
          <w:p w14:paraId="7CE7AD63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000000" w:fill="C0C0C0"/>
          </w:tcPr>
          <w:p w14:paraId="5EF3B95B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shd w:val="clear" w:color="000000" w:fill="C0C0C0"/>
          </w:tcPr>
          <w:p w14:paraId="471AC4C8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20C40" w:rsidRPr="00920C40" w14:paraId="1874F7E6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</w:tcPr>
          <w:p w14:paraId="250B44E9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000000" w:fill="C0C0C0"/>
            <w:vAlign w:val="center"/>
          </w:tcPr>
          <w:p w14:paraId="3C5F5831" w14:textId="77777777" w:rsidR="008F5699" w:rsidRPr="00920C40" w:rsidRDefault="008F5699" w:rsidP="000D02C4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Подключение Тарифного плана</w:t>
            </w:r>
          </w:p>
        </w:tc>
        <w:tc>
          <w:tcPr>
            <w:tcW w:w="3544" w:type="dxa"/>
            <w:shd w:val="clear" w:color="auto" w:fill="BFBFBF"/>
          </w:tcPr>
          <w:p w14:paraId="30C71676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000000" w:fill="C0C0C0"/>
          </w:tcPr>
          <w:p w14:paraId="60B56B5B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shd w:val="clear" w:color="000000" w:fill="C0C0C0"/>
          </w:tcPr>
          <w:p w14:paraId="2AE46EA2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503772E8" w14:textId="77777777" w:rsidTr="000D02C4">
        <w:trPr>
          <w:trHeight w:val="791"/>
        </w:trPr>
        <w:tc>
          <w:tcPr>
            <w:tcW w:w="851" w:type="dxa"/>
            <w:shd w:val="clear" w:color="auto" w:fill="auto"/>
            <w:vAlign w:val="center"/>
          </w:tcPr>
          <w:p w14:paraId="5A56EB20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  <w:p w14:paraId="538709C8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E8F31B7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673478B" w14:textId="77777777" w:rsidR="008F5699" w:rsidRPr="00920C40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обслуживания Тарифного плана РКО (в месяц) *</w:t>
            </w:r>
          </w:p>
        </w:tc>
        <w:tc>
          <w:tcPr>
            <w:tcW w:w="3544" w:type="dxa"/>
          </w:tcPr>
          <w:p w14:paraId="1F8C8853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6D56900C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</w:tcPr>
          <w:p w14:paraId="2CE10988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6C45E3D4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7A401993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2220CE" w14:textId="77777777" w:rsidR="008F5699" w:rsidRPr="00920C40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«Московский» АО КБ «Солидарность»,</w:t>
            </w:r>
          </w:p>
          <w:p w14:paraId="205130D1" w14:textId="77777777" w:rsidR="008F5699" w:rsidRPr="00920C40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«Петербургский». АО КБ «Солидарность». Без НДС.</w:t>
            </w:r>
          </w:p>
        </w:tc>
        <w:tc>
          <w:tcPr>
            <w:tcW w:w="3544" w:type="dxa"/>
          </w:tcPr>
          <w:p w14:paraId="65CA7B52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1 990 руб./мес,</w:t>
            </w:r>
          </w:p>
          <w:p w14:paraId="23E9D7E0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1 940 руб./мес. при оплате 3 мес. (5820),</w:t>
            </w:r>
          </w:p>
          <w:p w14:paraId="5D0B731B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1 890 руб./мес. при оплате 6 мес.(11340),</w:t>
            </w:r>
          </w:p>
          <w:p w14:paraId="1B4BBEA2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 руб./мес. при оплате 12 мес.(22080)</w:t>
            </w:r>
          </w:p>
        </w:tc>
        <w:tc>
          <w:tcPr>
            <w:tcW w:w="4253" w:type="dxa"/>
          </w:tcPr>
          <w:p w14:paraId="43DD0EF0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4 990 руб./мес.</w:t>
            </w:r>
          </w:p>
          <w:p w14:paraId="1292EEF9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4 940 руб./мес. при оплате 3 мес.(14820),</w:t>
            </w:r>
          </w:p>
          <w:p w14:paraId="29E67B82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4 890 руб./мес. при оплате 6 мес.(29340),</w:t>
            </w:r>
          </w:p>
          <w:p w14:paraId="0A1CF4C9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4 850 руб./мес. при оплате 12 мес.(58200)</w:t>
            </w:r>
          </w:p>
        </w:tc>
        <w:tc>
          <w:tcPr>
            <w:tcW w:w="2976" w:type="dxa"/>
            <w:gridSpan w:val="2"/>
          </w:tcPr>
          <w:p w14:paraId="13E76C3C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1 990 руб./мес,</w:t>
            </w:r>
          </w:p>
          <w:p w14:paraId="302FE987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1 940 руб./мес. при оплате 3 мес.(5820),</w:t>
            </w:r>
          </w:p>
          <w:p w14:paraId="391EAE92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1 890 руб./мес. при оплате 6 мес.(11340),</w:t>
            </w:r>
          </w:p>
          <w:p w14:paraId="691BD84D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 руб./мес. при оплате 12 мес.(22080)</w:t>
            </w:r>
          </w:p>
        </w:tc>
      </w:tr>
      <w:tr w:rsidR="00920C40" w:rsidRPr="00920C40" w14:paraId="0866EE9D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50421E65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94F591" w14:textId="77777777" w:rsidR="008F5699" w:rsidRPr="00920C40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Подразделения АО КБ «Солидарность» в Самарской области,</w:t>
            </w:r>
          </w:p>
          <w:p w14:paraId="549D6C3A" w14:textId="77777777" w:rsidR="008F5699" w:rsidRPr="00920C40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«Уральский» АО КБ «Солидарность», Филиал «Иркутский» АО КБ «Солидарность», Филиал «Дальневосточный» АО КБ «Солидарность». Без НДС.</w:t>
            </w:r>
          </w:p>
        </w:tc>
        <w:tc>
          <w:tcPr>
            <w:tcW w:w="3544" w:type="dxa"/>
          </w:tcPr>
          <w:p w14:paraId="364DE1E2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1 490 руб./мес.</w:t>
            </w:r>
          </w:p>
          <w:p w14:paraId="64DF7BC2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1 440 руб./мес. при оплате 3 мес. (4320),</w:t>
            </w:r>
          </w:p>
          <w:p w14:paraId="6C9BA774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1 390 руб./мес. при оплате 6 мес. (8340),</w:t>
            </w:r>
          </w:p>
          <w:p w14:paraId="2A73EF26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1 340 руб./мес. при оплате 12 мес.(16080)</w:t>
            </w:r>
          </w:p>
        </w:tc>
        <w:tc>
          <w:tcPr>
            <w:tcW w:w="4253" w:type="dxa"/>
          </w:tcPr>
          <w:p w14:paraId="3CAA4EC2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3 490 руб./мес.</w:t>
            </w:r>
          </w:p>
          <w:p w14:paraId="6C9C4D07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3 440 руб./мес. при оплате 3 мес.(10320),</w:t>
            </w:r>
          </w:p>
          <w:p w14:paraId="4343FC9B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3 390 руб./мес. при оплате 6 мес.(20340),</w:t>
            </w:r>
          </w:p>
          <w:p w14:paraId="223E91EA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3 340 руб./мес. при оплате 12 мес.(40080)</w:t>
            </w:r>
          </w:p>
          <w:p w14:paraId="55707C0C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</w:tcPr>
          <w:p w14:paraId="5753C17C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1 990 руб./мес,</w:t>
            </w:r>
          </w:p>
          <w:p w14:paraId="433285D1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1 940 руб./мес. при оплате 3 мес.(5820),</w:t>
            </w:r>
          </w:p>
          <w:p w14:paraId="04447F9E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1 890 руб./мес. при оплате 6 мес.(11340),</w:t>
            </w:r>
          </w:p>
          <w:p w14:paraId="52E077F6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 руб./мес. при оплате 12 мес.(22080)</w:t>
            </w:r>
          </w:p>
        </w:tc>
      </w:tr>
      <w:tr w:rsidR="00920C40" w:rsidRPr="00920C40" w14:paraId="68E8B3E3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6FDCB321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D0FEBD" w14:textId="77777777" w:rsidR="008F5699" w:rsidRPr="00920C40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на обслуживание по Тарифному плану другого типа.</w:t>
            </w:r>
          </w:p>
          <w:p w14:paraId="6CC954FA" w14:textId="77777777" w:rsidR="008F5699" w:rsidRPr="00920C40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14:paraId="02CDDD22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EA905FE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руб.</w:t>
            </w:r>
          </w:p>
          <w:p w14:paraId="2557B44C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0AC9BFB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0991AA23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7A88A3D2" w14:textId="57A21F44" w:rsidR="000D02C4" w:rsidRPr="00920C40" w:rsidRDefault="000D02C4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019890" w14:textId="40D81293" w:rsidR="000D02C4" w:rsidRPr="00920C40" w:rsidRDefault="00960145" w:rsidP="009601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Ведение счета Банковского платежного агента/платежного агента/поставщика услуг (за каждый счет). Без НДС. </w:t>
            </w:r>
            <w:r w:rsidR="00DF672E"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73" w:type="dxa"/>
            <w:gridSpan w:val="4"/>
          </w:tcPr>
          <w:p w14:paraId="48BF6AF8" w14:textId="77777777" w:rsidR="00960145" w:rsidRPr="00920C40" w:rsidRDefault="00960145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346AE18" w14:textId="22BD06ED" w:rsidR="000D02C4" w:rsidRPr="00920C40" w:rsidRDefault="00960145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руб.</w:t>
            </w:r>
          </w:p>
        </w:tc>
      </w:tr>
      <w:tr w:rsidR="00920C40" w:rsidRPr="00920C40" w14:paraId="1BB07134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424A0526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_Hlk6920998"/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2CB45C0C" w14:textId="77777777" w:rsidR="008F5699" w:rsidRPr="00920C40" w:rsidRDefault="008F5699" w:rsidP="000D02C4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и ведение счетов</w:t>
            </w:r>
          </w:p>
        </w:tc>
        <w:tc>
          <w:tcPr>
            <w:tcW w:w="7812" w:type="dxa"/>
            <w:gridSpan w:val="3"/>
            <w:shd w:val="clear" w:color="000000" w:fill="C0C0C0"/>
          </w:tcPr>
          <w:p w14:paraId="1E3BF8A6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1" w:type="dxa"/>
            <w:shd w:val="clear" w:color="000000" w:fill="C0C0C0"/>
          </w:tcPr>
          <w:p w14:paraId="7DBECC4C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2E2A2571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5AF39974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52CE82" w14:textId="77777777" w:rsidR="008F5699" w:rsidRPr="00920C40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Открытие расчетного счета в рублях и иностранной валюте (за каждый счет). </w:t>
            </w:r>
          </w:p>
        </w:tc>
        <w:tc>
          <w:tcPr>
            <w:tcW w:w="10773" w:type="dxa"/>
            <w:gridSpan w:val="4"/>
            <w:shd w:val="clear" w:color="auto" w:fill="auto"/>
          </w:tcPr>
          <w:p w14:paraId="59C9231F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4554A8F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  <w:p w14:paraId="271A11D0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0D62C9A9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21EB2177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6F9BA9" w14:textId="77777777" w:rsidR="008F5699" w:rsidRPr="00920C40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специального банковского счета платежного агента(субагента)/поставщика/банковского платежного агента (субагента). Без НДС.</w:t>
            </w:r>
          </w:p>
        </w:tc>
        <w:tc>
          <w:tcPr>
            <w:tcW w:w="10773" w:type="dxa"/>
            <w:gridSpan w:val="4"/>
          </w:tcPr>
          <w:p w14:paraId="58B37C88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8BD5AF3" w14:textId="042C9405" w:rsidR="008F5699" w:rsidRPr="00920C40" w:rsidRDefault="00960145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8F5699"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8F5699"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руб.</w:t>
            </w:r>
          </w:p>
          <w:p w14:paraId="13570B8D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32FE612F" w14:textId="77777777" w:rsidTr="000D02C4">
        <w:trPr>
          <w:trHeight w:val="640"/>
        </w:trPr>
        <w:tc>
          <w:tcPr>
            <w:tcW w:w="851" w:type="dxa"/>
            <w:shd w:val="clear" w:color="auto" w:fill="auto"/>
            <w:vAlign w:val="center"/>
          </w:tcPr>
          <w:p w14:paraId="21DF1D08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544" w:type="dxa"/>
            <w:shd w:val="clear" w:color="auto" w:fill="auto"/>
          </w:tcPr>
          <w:p w14:paraId="07697E12" w14:textId="77777777" w:rsidR="008F5699" w:rsidRPr="00920C40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Открытие расчетного счета юридическому лицу, в отношении 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которого введена процедура банкротства. Без НДС.  </w:t>
            </w:r>
          </w:p>
          <w:p w14:paraId="75163AEC" w14:textId="77777777" w:rsidR="008F5699" w:rsidRPr="00920C40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  <w:shd w:val="clear" w:color="auto" w:fill="auto"/>
          </w:tcPr>
          <w:p w14:paraId="70DF6D63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6746055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9A06FF9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30 000 руб.</w:t>
            </w:r>
          </w:p>
          <w:p w14:paraId="1AF48E28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2"/>
      <w:tr w:rsidR="00920C40" w:rsidRPr="00920C40" w14:paraId="7540924F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63E31AF1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1A8D8BB6" w14:textId="77777777" w:rsidR="008F5699" w:rsidRPr="00920C40" w:rsidRDefault="008F5699" w:rsidP="000D02C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_Toc516059741"/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Расчетное обслуживание в рублях РФ</w:t>
            </w:r>
            <w:bookmarkEnd w:id="3"/>
          </w:p>
        </w:tc>
        <w:tc>
          <w:tcPr>
            <w:tcW w:w="10773" w:type="dxa"/>
            <w:gridSpan w:val="4"/>
            <w:shd w:val="clear" w:color="000000" w:fill="C0C0C0"/>
          </w:tcPr>
          <w:p w14:paraId="433577C5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31B3ADCC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939E76C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D6FE47D" w14:textId="68D6A42D" w:rsidR="008F5699" w:rsidRPr="00920C40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Зачисление поступивших средств на счета Клиентов Банка</w:t>
            </w:r>
            <w:r w:rsidR="00EB2109"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73" w:type="dxa"/>
            <w:gridSpan w:val="4"/>
          </w:tcPr>
          <w:p w14:paraId="589D6979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9E42D89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920C40" w:rsidRPr="00920C40" w14:paraId="7383966C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51F3A75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A12820E" w14:textId="77777777" w:rsidR="008F5699" w:rsidRPr="00920C40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счета, открытые в Банке (кроме перечислений на счета физических лиц)</w:t>
            </w:r>
          </w:p>
        </w:tc>
        <w:tc>
          <w:tcPr>
            <w:tcW w:w="10773" w:type="dxa"/>
            <w:gridSpan w:val="4"/>
          </w:tcPr>
          <w:p w14:paraId="23142DFA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8348FF5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920C40" w:rsidRPr="00920C40" w14:paraId="0169152E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A2EA712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CC1E81" w14:textId="77777777" w:rsidR="008F5699" w:rsidRPr="00920C40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Перевод денежных средств в счет оплаты налогов, сборов, пошлин, а также иных платежей, за совершение которых в соответствии с законодательством РФ плата не взимается </w:t>
            </w:r>
          </w:p>
        </w:tc>
        <w:tc>
          <w:tcPr>
            <w:tcW w:w="10773" w:type="dxa"/>
            <w:gridSpan w:val="4"/>
          </w:tcPr>
          <w:p w14:paraId="53BB00D8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81C5155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920C40" w:rsidRPr="00920C40" w14:paraId="24AB311C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375E3D62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65B0DF" w14:textId="77777777" w:rsidR="008F5699" w:rsidRPr="00920C40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счета, открытые в других Банках по расчетным документам, принятым по Системе «Интернет-Клиент» (за исключением платежей указанных в п.3.3. Сборника тарифов), за календарный месяц</w:t>
            </w:r>
          </w:p>
        </w:tc>
        <w:tc>
          <w:tcPr>
            <w:tcW w:w="10773" w:type="dxa"/>
            <w:gridSpan w:val="4"/>
          </w:tcPr>
          <w:p w14:paraId="193F18E8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581B68B2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5687B4D2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30B83A" w14:textId="77777777" w:rsidR="008F5699" w:rsidRPr="00920C40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количество платежей,</w:t>
            </w:r>
          </w:p>
          <w:p w14:paraId="7B185E09" w14:textId="77777777" w:rsidR="008F5699" w:rsidRPr="00920C40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 включенных в пакет</w:t>
            </w:r>
          </w:p>
        </w:tc>
        <w:tc>
          <w:tcPr>
            <w:tcW w:w="3544" w:type="dxa"/>
          </w:tcPr>
          <w:p w14:paraId="70DC7EB8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</w:tcPr>
          <w:p w14:paraId="55F657FF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76" w:type="dxa"/>
            <w:gridSpan w:val="2"/>
          </w:tcPr>
          <w:p w14:paraId="669AB4EA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920C40" w:rsidRPr="00920C40" w14:paraId="5722A6AD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2E8C5FE3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475E88" w14:textId="77777777" w:rsidR="008F5699" w:rsidRPr="00920C40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при превышении лимита платежей, включенных в пакет. Без НДС.</w:t>
            </w:r>
          </w:p>
        </w:tc>
        <w:tc>
          <w:tcPr>
            <w:tcW w:w="3544" w:type="dxa"/>
          </w:tcPr>
          <w:p w14:paraId="7F0263CA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руб.</w:t>
            </w:r>
          </w:p>
          <w:p w14:paraId="19BB3B2A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3ED97A9F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руб.</w:t>
            </w:r>
          </w:p>
        </w:tc>
        <w:tc>
          <w:tcPr>
            <w:tcW w:w="2976" w:type="dxa"/>
            <w:gridSpan w:val="2"/>
          </w:tcPr>
          <w:p w14:paraId="384200BA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руб.</w:t>
            </w:r>
          </w:p>
        </w:tc>
      </w:tr>
      <w:tr w:rsidR="00920C40" w:rsidRPr="00920C40" w14:paraId="032B609B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7612325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8E3CA7" w14:textId="4578751A" w:rsidR="008F5699" w:rsidRPr="00920C40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счета, открытые в</w:t>
            </w:r>
            <w:r w:rsidR="00511016"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Банке,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других Банках по расчетным документам, принятым на бумажных носителях (за исключением платежей, указанных в п.3.3. Сборника тарифов), за 1 платеж. Без НДС.  </w:t>
            </w:r>
          </w:p>
        </w:tc>
        <w:tc>
          <w:tcPr>
            <w:tcW w:w="10773" w:type="dxa"/>
            <w:gridSpan w:val="4"/>
          </w:tcPr>
          <w:p w14:paraId="2FB98FF6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CD49A2B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руб.</w:t>
            </w:r>
          </w:p>
        </w:tc>
      </w:tr>
      <w:tr w:rsidR="00920C40" w:rsidRPr="00920C40" w14:paraId="3E38FE64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225CCE3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F31EB3E" w14:textId="0B550C38" w:rsidR="008F5699" w:rsidRPr="00920C40" w:rsidRDefault="008F5699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счета  физических лиц*</w:t>
            </w:r>
            <w:r w:rsidR="00511016"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(дополнительно к </w:t>
            </w:r>
            <w:r w:rsidR="00164BF6"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п. 3.2, </w:t>
            </w:r>
            <w:r w:rsidR="00511016"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п.3.4.</w:t>
            </w:r>
            <w:r w:rsidR="00164BF6"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п.3.5</w:t>
            </w:r>
            <w:r w:rsidR="00511016"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Сборника тарифов</w:t>
            </w:r>
            <w:r w:rsidR="00164BF6"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773" w:type="dxa"/>
            <w:gridSpan w:val="4"/>
          </w:tcPr>
          <w:p w14:paraId="691AA501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61A4F182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2B8412CD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D21F76" w14:textId="77777777" w:rsidR="008F5699" w:rsidRPr="00920C40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150 000 руб. включительно, в месяц для Клиентов - ИП при 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переводе денежных средств на свой счет. Без НДС.</w:t>
            </w:r>
          </w:p>
        </w:tc>
        <w:tc>
          <w:tcPr>
            <w:tcW w:w="10773" w:type="dxa"/>
            <w:gridSpan w:val="4"/>
          </w:tcPr>
          <w:p w14:paraId="0C0DB54E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4F13719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  <w:p w14:paraId="34DB71AE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29BD6B27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0FD1E524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50528D" w14:textId="77777777" w:rsidR="008F5699" w:rsidRPr="00920C40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150 000 руб., включительно, в месяц.* Без НДС.</w:t>
            </w:r>
          </w:p>
        </w:tc>
        <w:tc>
          <w:tcPr>
            <w:tcW w:w="3544" w:type="dxa"/>
          </w:tcPr>
          <w:p w14:paraId="5E7B8EBD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51FC63F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</w:t>
            </w:r>
          </w:p>
          <w:p w14:paraId="6F054AB5" w14:textId="77777777" w:rsidR="008F5699" w:rsidRPr="00920C40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390FEA34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298AED3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</w:t>
            </w:r>
          </w:p>
          <w:p w14:paraId="267797A4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</w:tcPr>
          <w:p w14:paraId="550130E4" w14:textId="77777777" w:rsidR="008F5699" w:rsidRPr="00920C40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920C40" w:rsidRPr="00920C40" w14:paraId="2042C46B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54D729AD" w14:textId="06CC4F44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3.6.2.1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D66A385" w14:textId="52593CB5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150 000 руб., включительно, 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на счета, открытые в Банке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месяц.* Без НДС.</w:t>
            </w:r>
          </w:p>
        </w:tc>
        <w:tc>
          <w:tcPr>
            <w:tcW w:w="3544" w:type="dxa"/>
          </w:tcPr>
          <w:p w14:paraId="7B8315A6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EE2809B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</w:t>
            </w:r>
          </w:p>
          <w:p w14:paraId="459C15B5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026CAB88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DFD1F34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</w:t>
            </w:r>
          </w:p>
          <w:p w14:paraId="0FF9AC47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</w:tcPr>
          <w:p w14:paraId="7852EC5E" w14:textId="12A2DA79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920C40" w:rsidRPr="00920C40" w14:paraId="3934BB5A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62C48637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_Hlk42761370"/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5DDE06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 150 000 руб. до 300 000 руб. включительно, в месяц. Без НДС.</w:t>
            </w:r>
          </w:p>
        </w:tc>
        <w:tc>
          <w:tcPr>
            <w:tcW w:w="3544" w:type="dxa"/>
          </w:tcPr>
          <w:p w14:paraId="341B5131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</w:t>
            </w:r>
          </w:p>
          <w:p w14:paraId="17068372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6FED5A31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2976" w:type="dxa"/>
            <w:gridSpan w:val="2"/>
          </w:tcPr>
          <w:p w14:paraId="7FAA0953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bookmarkEnd w:id="4"/>
      <w:tr w:rsidR="00920C40" w:rsidRPr="00920C40" w14:paraId="0FC42642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7B73FA71" w14:textId="2801B044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3.6.3.1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5BC4C7" w14:textId="10D6A258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свыше 150 000 руб. до 300 000 руб. включительно, 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на счета, открытые в Банке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месяц. Без НДС.</w:t>
            </w:r>
          </w:p>
        </w:tc>
        <w:tc>
          <w:tcPr>
            <w:tcW w:w="3544" w:type="dxa"/>
          </w:tcPr>
          <w:p w14:paraId="64F10563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</w:t>
            </w:r>
          </w:p>
          <w:p w14:paraId="7A98C65A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51FE7683" w14:textId="0D689F9A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2976" w:type="dxa"/>
            <w:gridSpan w:val="2"/>
          </w:tcPr>
          <w:p w14:paraId="2A155755" w14:textId="01BF9B5C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920C40" w:rsidRPr="00920C40" w14:paraId="7FB7CCBE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37042B76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041773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 300 000 руб. до 1 500 000 руб. включительно, в месяц. Без НДС.</w:t>
            </w:r>
          </w:p>
        </w:tc>
        <w:tc>
          <w:tcPr>
            <w:tcW w:w="3544" w:type="dxa"/>
          </w:tcPr>
          <w:p w14:paraId="5604587D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1,5%</w:t>
            </w:r>
          </w:p>
          <w:p w14:paraId="7FC398B6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0DC66E23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2976" w:type="dxa"/>
            <w:gridSpan w:val="2"/>
          </w:tcPr>
          <w:p w14:paraId="107BFD79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1% </w:t>
            </w:r>
          </w:p>
        </w:tc>
      </w:tr>
      <w:tr w:rsidR="00920C40" w:rsidRPr="00920C40" w14:paraId="482FEC29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2C7D0CEF" w14:textId="126EEBEE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3.6.4.1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65FE45" w14:textId="162E6A4B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свыше 300 000 руб., 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на счета, открытые в Банке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месяц. Без НДС.</w:t>
            </w:r>
          </w:p>
        </w:tc>
        <w:tc>
          <w:tcPr>
            <w:tcW w:w="3544" w:type="dxa"/>
          </w:tcPr>
          <w:p w14:paraId="3D2FF441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1,5%</w:t>
            </w:r>
          </w:p>
          <w:p w14:paraId="67D887E9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78E2F698" w14:textId="73BA45DD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2976" w:type="dxa"/>
            <w:gridSpan w:val="2"/>
          </w:tcPr>
          <w:p w14:paraId="361B1636" w14:textId="4C1730D6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1% </w:t>
            </w:r>
          </w:p>
        </w:tc>
      </w:tr>
      <w:tr w:rsidR="00920C40" w:rsidRPr="00920C40" w14:paraId="511890E1" w14:textId="77777777" w:rsidTr="000D02C4">
        <w:trPr>
          <w:trHeight w:val="875"/>
        </w:trPr>
        <w:tc>
          <w:tcPr>
            <w:tcW w:w="851" w:type="dxa"/>
            <w:shd w:val="clear" w:color="auto" w:fill="auto"/>
            <w:vAlign w:val="center"/>
          </w:tcPr>
          <w:p w14:paraId="4936814B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0B0638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 1 500 000 руб. до 5 000 000 руб. включительно в месяц. Без НДС.</w:t>
            </w:r>
          </w:p>
        </w:tc>
        <w:tc>
          <w:tcPr>
            <w:tcW w:w="3544" w:type="dxa"/>
          </w:tcPr>
          <w:p w14:paraId="00FA625F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</w:t>
            </w:r>
          </w:p>
          <w:p w14:paraId="209C89B1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305B011A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2976" w:type="dxa"/>
            <w:gridSpan w:val="2"/>
          </w:tcPr>
          <w:p w14:paraId="2E461175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2%</w:t>
            </w:r>
          </w:p>
        </w:tc>
      </w:tr>
      <w:tr w:rsidR="00920C40" w:rsidRPr="00920C40" w14:paraId="5601F1B4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367AE1FE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3C8BC4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 5 000 000 руб. в месяц.</w:t>
            </w:r>
          </w:p>
          <w:p w14:paraId="64CAA469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3544" w:type="dxa"/>
          </w:tcPr>
          <w:p w14:paraId="4D12318D" w14:textId="1F647C1D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8%</w:t>
            </w:r>
          </w:p>
          <w:p w14:paraId="4E03CD28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02E256B2" w14:textId="4603855E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8% </w:t>
            </w:r>
          </w:p>
        </w:tc>
        <w:tc>
          <w:tcPr>
            <w:tcW w:w="2976" w:type="dxa"/>
            <w:gridSpan w:val="2"/>
          </w:tcPr>
          <w:p w14:paraId="40249200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4"/>
                <w:lang w:eastAsia="ru-RU"/>
              </w:rPr>
            </w:pPr>
            <w:r w:rsidRPr="00920C40">
              <w:rPr>
                <w:rFonts w:ascii="Arial" w:eastAsia="Calibri" w:hAnsi="Arial" w:cs="Arial"/>
                <w:sz w:val="20"/>
                <w:szCs w:val="24"/>
                <w:lang w:eastAsia="ru-RU"/>
              </w:rPr>
              <w:t>6%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0C40" w:rsidRPr="00920C40" w14:paraId="7EAE6BE8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3A25FDB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4429C1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с использованием сервиса срочного перевода, в пользу Клиентов других банков по Системе «Интернет-Клиент» (дополнительно к п.3.4.2. Сборника тарифов). Без НДС.</w:t>
            </w:r>
          </w:p>
        </w:tc>
        <w:tc>
          <w:tcPr>
            <w:tcW w:w="10773" w:type="dxa"/>
            <w:gridSpan w:val="4"/>
          </w:tcPr>
          <w:p w14:paraId="7D0298BE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7AAA3BD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8586719" w14:textId="62EB21C0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 мин 300 руб. макс 1500 руб.</w:t>
            </w:r>
          </w:p>
          <w:p w14:paraId="1277F0F8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E640721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E7236D4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7BFE64E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46E9E18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2B3A71B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послеоперационное время по письменному заявлению Клиента. Без НДС.</w:t>
            </w:r>
          </w:p>
        </w:tc>
        <w:tc>
          <w:tcPr>
            <w:tcW w:w="10773" w:type="dxa"/>
            <w:gridSpan w:val="4"/>
          </w:tcPr>
          <w:p w14:paraId="611E8CF9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C132850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обслуживания.</w:t>
            </w:r>
          </w:p>
          <w:p w14:paraId="35FE6891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5202AD6F" w14:textId="77777777" w:rsidTr="000D02C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F723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F86B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основании постоянно действующего поручения, ежемесячно. Без НДС.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00A1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7A1FF93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руб.</w:t>
            </w:r>
          </w:p>
          <w:p w14:paraId="0CD67123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9BF112D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213A2524" w14:textId="77777777" w:rsidTr="000D02C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25E0" w14:textId="085C480B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E462" w14:textId="055D224C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при закрытии счета по заявлению Клиента. Без НДС. *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67F6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FE64D8E" w14:textId="18DDBD72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руб.</w:t>
            </w:r>
          </w:p>
        </w:tc>
      </w:tr>
      <w:tr w:rsidR="00920C40" w:rsidRPr="00920C40" w14:paraId="3AC2EAEA" w14:textId="77777777" w:rsidTr="000D02C4">
        <w:trPr>
          <w:trHeight w:val="300"/>
        </w:trPr>
        <w:tc>
          <w:tcPr>
            <w:tcW w:w="851" w:type="dxa"/>
            <w:shd w:val="clear" w:color="auto" w:fill="BFBFBF"/>
            <w:vAlign w:val="center"/>
            <w:hideMark/>
          </w:tcPr>
          <w:p w14:paraId="4BC45D1B" w14:textId="77777777" w:rsidR="000F3691" w:rsidRPr="00920C40" w:rsidRDefault="000F3691" w:rsidP="000F369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544" w:type="dxa"/>
            <w:shd w:val="clear" w:color="auto" w:fill="BFBFBF"/>
            <w:vAlign w:val="center"/>
            <w:hideMark/>
          </w:tcPr>
          <w:p w14:paraId="4734B039" w14:textId="6F849C42" w:rsidR="000F3691" w:rsidRPr="00920C40" w:rsidRDefault="000F3691" w:rsidP="0056489B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Расчетное обслуживание в иностранной валюте </w:t>
            </w:r>
          </w:p>
        </w:tc>
        <w:tc>
          <w:tcPr>
            <w:tcW w:w="10773" w:type="dxa"/>
            <w:gridSpan w:val="4"/>
            <w:shd w:val="clear" w:color="auto" w:fill="BFBFBF"/>
          </w:tcPr>
          <w:p w14:paraId="4B594543" w14:textId="77777777" w:rsidR="000F3691" w:rsidRPr="00920C40" w:rsidRDefault="000F3691" w:rsidP="000F369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20C40" w:rsidRPr="00920C40" w14:paraId="0AD0B9B4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2BAE919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78D58F9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Зачисление поступивших средств в иностранной валюте на счета Клиента в Банке</w:t>
            </w:r>
          </w:p>
        </w:tc>
        <w:tc>
          <w:tcPr>
            <w:tcW w:w="10773" w:type="dxa"/>
            <w:gridSpan w:val="4"/>
          </w:tcPr>
          <w:p w14:paraId="449B09B8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взимается</w:t>
            </w:r>
          </w:p>
        </w:tc>
      </w:tr>
      <w:tr w:rsidR="00920C40" w:rsidRPr="00920C40" w14:paraId="26CCCC21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470EA6A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ADD8493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иностранной валюте на счета Клиентов Банка</w:t>
            </w:r>
          </w:p>
        </w:tc>
        <w:tc>
          <w:tcPr>
            <w:tcW w:w="10773" w:type="dxa"/>
            <w:gridSpan w:val="4"/>
          </w:tcPr>
          <w:p w14:paraId="1F33F1B7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взимается</w:t>
            </w:r>
          </w:p>
        </w:tc>
      </w:tr>
      <w:tr w:rsidR="00920C40" w:rsidRPr="00920C40" w14:paraId="7D820F3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9BFCEE1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704CC0" w14:textId="329565BD" w:rsidR="000F3691" w:rsidRPr="00920C40" w:rsidRDefault="000F3691" w:rsidP="000012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другие кредитные организации:</w:t>
            </w:r>
            <w:r w:rsidR="003B50AA"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73" w:type="dxa"/>
            <w:gridSpan w:val="4"/>
          </w:tcPr>
          <w:p w14:paraId="653D58BC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0C0264E5" w14:textId="77777777" w:rsidTr="004726A4">
        <w:trPr>
          <w:trHeight w:val="147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8EB8E8" w14:textId="77777777" w:rsidR="00D266CF" w:rsidRPr="00920C40" w:rsidRDefault="00D266CF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83C93" w14:textId="77777777" w:rsidR="00D266CF" w:rsidRPr="00920C40" w:rsidRDefault="00D266CF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 условием отнесения всех комиссий на счет бенефициара (BEN) (все комиссии удерживаются из суммы перевода, включая комиссии 3-х Банков). Без НДС.</w:t>
            </w:r>
          </w:p>
        </w:tc>
        <w:tc>
          <w:tcPr>
            <w:tcW w:w="3544" w:type="dxa"/>
            <w:vMerge w:val="restart"/>
          </w:tcPr>
          <w:p w14:paraId="104D9089" w14:textId="77777777" w:rsidR="00D266CF" w:rsidRPr="00920C40" w:rsidRDefault="00D266CF" w:rsidP="00B52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33AF76A" w14:textId="77777777" w:rsidR="00D266CF" w:rsidRPr="00920C40" w:rsidRDefault="00D266CF" w:rsidP="00B52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3EB398F" w14:textId="77777777" w:rsidR="00D266CF" w:rsidRPr="00920C40" w:rsidRDefault="00D266CF" w:rsidP="00B52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784F74A" w14:textId="77777777" w:rsidR="00D266CF" w:rsidRPr="00920C40" w:rsidRDefault="00D266CF" w:rsidP="00B52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F8DA94C" w14:textId="3652EB7C" w:rsidR="00D266CF" w:rsidRPr="00920C40" w:rsidRDefault="00D266CF" w:rsidP="00B52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0,3% мин.150 USD макс 250 USD (эквивалент)</w:t>
            </w:r>
          </w:p>
          <w:p w14:paraId="6318B841" w14:textId="542FDDF0" w:rsidR="00D266CF" w:rsidRPr="00920C40" w:rsidRDefault="00D266CF" w:rsidP="00D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  <w:vMerge w:val="restart"/>
            <w:tcBorders>
              <w:bottom w:val="single" w:sz="4" w:space="0" w:color="auto"/>
            </w:tcBorders>
          </w:tcPr>
          <w:p w14:paraId="2232D4A5" w14:textId="77777777" w:rsidR="00D266CF" w:rsidRPr="00920C40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58BC24D" w14:textId="77777777" w:rsidR="00D266CF" w:rsidRPr="00920C40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33A4516" w14:textId="77777777" w:rsidR="00D266CF" w:rsidRPr="00920C40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6618DA6" w14:textId="52FA7579" w:rsidR="00D266CF" w:rsidRPr="00920C40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0,2% мин.150 USD макс 300 USD (эквивалент)</w:t>
            </w:r>
          </w:p>
          <w:p w14:paraId="5293BE47" w14:textId="77777777" w:rsidR="00D266CF" w:rsidRPr="00920C40" w:rsidRDefault="00D266CF" w:rsidP="00557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E56F3AA" w14:textId="77777777" w:rsidR="00D266CF" w:rsidRPr="00920C40" w:rsidRDefault="00D266CF" w:rsidP="00D266CF">
            <w:pPr>
              <w:spacing w:after="0" w:line="240" w:lineRule="auto"/>
              <w:jc w:val="both"/>
              <w:rPr>
                <w:rFonts w:ascii="Arial" w:hAnsi="Arial" w:cs="Times New Roman"/>
                <w:sz w:val="20"/>
                <w:szCs w:val="24"/>
                <w:lang w:eastAsia="ru-RU"/>
              </w:rPr>
            </w:pPr>
            <w:r w:rsidRPr="00920C40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Переводы в Китайскую Народную Республику в </w:t>
            </w:r>
            <w:r w:rsidRPr="00920C40">
              <w:rPr>
                <w:rFonts w:ascii="Arial" w:hAnsi="Arial" w:cs="Times New Roman"/>
                <w:sz w:val="20"/>
                <w:szCs w:val="24"/>
                <w:lang w:val="en-US" w:eastAsia="ru-RU"/>
              </w:rPr>
              <w:t>USD</w:t>
            </w:r>
            <w:r w:rsidRPr="00920C40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 и </w:t>
            </w:r>
            <w:r w:rsidRPr="00920C40">
              <w:rPr>
                <w:rFonts w:ascii="Arial" w:hAnsi="Arial" w:cs="Times New Roman"/>
                <w:sz w:val="20"/>
                <w:szCs w:val="24"/>
                <w:lang w:val="en-US" w:eastAsia="ru-RU"/>
              </w:rPr>
              <w:t>EUR</w:t>
            </w:r>
            <w:r w:rsidRPr="00920C40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 (кроме платежей в САР Гонконг и пров. Тайвань): </w:t>
            </w:r>
          </w:p>
          <w:p w14:paraId="1E917F42" w14:textId="0E529DE6" w:rsidR="00D266CF" w:rsidRPr="00920C40" w:rsidRDefault="00D266CF" w:rsidP="00D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hAnsi="Arial" w:cs="Times New Roman"/>
                <w:sz w:val="20"/>
                <w:szCs w:val="24"/>
                <w:lang w:eastAsia="ru-RU"/>
              </w:rPr>
              <w:t>0,1% от суммы,</w:t>
            </w:r>
            <w:r w:rsidRPr="00920C40">
              <w:rPr>
                <w:rFonts w:ascii="Calibri" w:hAnsi="Calibri" w:cs="Times New Roman"/>
                <w:sz w:val="20"/>
                <w:lang w:eastAsia="ru-RU"/>
              </w:rPr>
              <w:t xml:space="preserve"> </w:t>
            </w:r>
            <w:r w:rsidRPr="00920C40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мин 50 </w:t>
            </w:r>
            <w:r w:rsidRPr="00920C40">
              <w:rPr>
                <w:rFonts w:ascii="Arial" w:hAnsi="Arial" w:cs="Times New Roman"/>
                <w:sz w:val="20"/>
                <w:szCs w:val="24"/>
                <w:lang w:val="en-US" w:eastAsia="ru-RU"/>
              </w:rPr>
              <w:t>USD</w:t>
            </w:r>
            <w:r w:rsidR="004726A4" w:rsidRPr="00920C40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920C40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макс 250 </w:t>
            </w:r>
            <w:r w:rsidRPr="00920C40">
              <w:rPr>
                <w:rFonts w:ascii="Arial" w:hAnsi="Arial" w:cs="Times New Roman"/>
                <w:sz w:val="20"/>
                <w:szCs w:val="24"/>
                <w:lang w:val="en-US" w:eastAsia="ru-RU"/>
              </w:rPr>
              <w:t>USD</w:t>
            </w:r>
            <w:r w:rsidRPr="00920C40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 (эквивалент)</w:t>
            </w:r>
          </w:p>
          <w:p w14:paraId="2783F2B2" w14:textId="4F7899EB" w:rsidR="00D266CF" w:rsidRPr="00920C40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28B19CD2" w14:textId="77777777" w:rsidTr="004726A4">
        <w:trPr>
          <w:trHeight w:val="84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CED7CE8" w14:textId="77777777" w:rsidR="00D266CF" w:rsidRPr="00920C40" w:rsidRDefault="00D266CF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4.3.2.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0DDD83E9" w14:textId="77777777" w:rsidR="00D266CF" w:rsidRPr="00920C40" w:rsidRDefault="00D266CF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 условием отнесения комиссий Банка на счет отправителя, комиссии других Банков – на счет бенефициара (SHA). Без НДС.</w:t>
            </w:r>
          </w:p>
        </w:tc>
        <w:tc>
          <w:tcPr>
            <w:tcW w:w="3544" w:type="dxa"/>
            <w:vMerge/>
          </w:tcPr>
          <w:p w14:paraId="061A3AE5" w14:textId="6FFA6913" w:rsidR="00D266CF" w:rsidRPr="00920C40" w:rsidRDefault="00D266CF" w:rsidP="00B52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  <w:vMerge/>
            <w:tcBorders>
              <w:bottom w:val="single" w:sz="4" w:space="0" w:color="auto"/>
            </w:tcBorders>
          </w:tcPr>
          <w:p w14:paraId="61EEFECB" w14:textId="77777777" w:rsidR="00D266CF" w:rsidRPr="00920C40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1F7D32B9" w14:textId="77777777" w:rsidTr="004726A4">
        <w:trPr>
          <w:trHeight w:val="390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48B70" w14:textId="77777777" w:rsidR="00D266CF" w:rsidRPr="00920C40" w:rsidRDefault="00D266CF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61E61" w14:textId="77777777" w:rsidR="00D266CF" w:rsidRPr="00920C40" w:rsidRDefault="00D266CF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1F084F26" w14:textId="77777777" w:rsidR="00D266CF" w:rsidRPr="00920C40" w:rsidRDefault="00D266CF" w:rsidP="00B52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14:paraId="2FDF5036" w14:textId="77777777" w:rsidR="00D266CF" w:rsidRPr="00920C40" w:rsidRDefault="00D266CF" w:rsidP="00D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Переводы в 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CNY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- 0,1% мин. 50 USD макс 250 USD (эквивалент)</w:t>
            </w:r>
          </w:p>
          <w:p w14:paraId="1CD12B77" w14:textId="77777777" w:rsidR="00D266CF" w:rsidRPr="00920C40" w:rsidRDefault="00D266CF" w:rsidP="00D266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3DC4285F" w14:textId="77777777" w:rsidTr="000D02C4">
        <w:trPr>
          <w:trHeight w:val="34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8262D6C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4.3.3.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3BA9471A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 условием отнесения всех комиссий Банка и комиссии третьих банков за счет плательщика (OUR). Без НДС.</w:t>
            </w:r>
          </w:p>
        </w:tc>
        <w:tc>
          <w:tcPr>
            <w:tcW w:w="3544" w:type="dxa"/>
            <w:vMerge w:val="restart"/>
          </w:tcPr>
          <w:p w14:paraId="32F6709C" w14:textId="77777777" w:rsidR="00D266CF" w:rsidRPr="00920C40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A364ABA" w14:textId="77777777" w:rsidR="00D266CF" w:rsidRPr="00920C40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8572680" w14:textId="77777777" w:rsidR="00D266CF" w:rsidRPr="00920C40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3AFA18F" w14:textId="77777777" w:rsidR="00D266CF" w:rsidRPr="00920C40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A4F33B4" w14:textId="78A7559C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0,3% мин.</w:t>
            </w:r>
            <w:r w:rsidR="00D52813"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USD макс 250 USD</w:t>
            </w:r>
          </w:p>
          <w:p w14:paraId="68197321" w14:textId="4ECBC4F1" w:rsidR="00557FAD" w:rsidRPr="00920C40" w:rsidRDefault="00557FAD" w:rsidP="00D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</w:tcPr>
          <w:p w14:paraId="3362AC27" w14:textId="468C35BC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0,2% мин.</w:t>
            </w:r>
            <w:r w:rsidR="00570A38"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USD макс 250 USD (эквивалент)</w:t>
            </w:r>
          </w:p>
          <w:p w14:paraId="5623CBEB" w14:textId="77777777" w:rsidR="00D266CF" w:rsidRPr="00920C40" w:rsidRDefault="00D266CF" w:rsidP="00557FAD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4"/>
                <w:lang w:eastAsia="ru-RU"/>
              </w:rPr>
            </w:pPr>
          </w:p>
          <w:p w14:paraId="371E1414" w14:textId="77777777" w:rsidR="004726A4" w:rsidRPr="00920C40" w:rsidRDefault="00D266CF" w:rsidP="004726A4">
            <w:pPr>
              <w:spacing w:after="0" w:line="240" w:lineRule="auto"/>
              <w:jc w:val="both"/>
              <w:rPr>
                <w:rFonts w:ascii="Arial" w:hAnsi="Arial" w:cs="Times New Roman"/>
                <w:sz w:val="20"/>
                <w:szCs w:val="24"/>
                <w:lang w:eastAsia="ru-RU"/>
              </w:rPr>
            </w:pPr>
            <w:r w:rsidRPr="00920C40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Переводы в Китайскую Народную Республику в </w:t>
            </w:r>
            <w:r w:rsidRPr="00920C40">
              <w:rPr>
                <w:rFonts w:ascii="Arial" w:hAnsi="Arial" w:cs="Times New Roman"/>
                <w:sz w:val="20"/>
                <w:szCs w:val="24"/>
                <w:lang w:val="en-US" w:eastAsia="ru-RU"/>
              </w:rPr>
              <w:t>USD</w:t>
            </w:r>
            <w:r w:rsidRPr="00920C40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 и </w:t>
            </w:r>
            <w:r w:rsidRPr="00920C40">
              <w:rPr>
                <w:rFonts w:ascii="Arial" w:hAnsi="Arial" w:cs="Times New Roman"/>
                <w:sz w:val="20"/>
                <w:szCs w:val="24"/>
                <w:lang w:val="en-US" w:eastAsia="ru-RU"/>
              </w:rPr>
              <w:t>EUR</w:t>
            </w:r>
            <w:r w:rsidRPr="00920C40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 (кроме платежей в САР Гонконг и пров. Тайвань): </w:t>
            </w:r>
          </w:p>
          <w:p w14:paraId="70DAB572" w14:textId="17F515D7" w:rsidR="00D266CF" w:rsidRPr="00920C40" w:rsidRDefault="00D266CF" w:rsidP="0047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hAnsi="Arial" w:cs="Times New Roman"/>
                <w:sz w:val="20"/>
                <w:szCs w:val="24"/>
                <w:lang w:eastAsia="ru-RU"/>
              </w:rPr>
              <w:t>0,1% от суммы,</w:t>
            </w:r>
            <w:r w:rsidRPr="00920C40">
              <w:rPr>
                <w:rFonts w:ascii="Calibri" w:hAnsi="Calibri" w:cs="Times New Roman"/>
                <w:sz w:val="20"/>
                <w:lang w:eastAsia="ru-RU"/>
              </w:rPr>
              <w:t xml:space="preserve"> </w:t>
            </w:r>
            <w:r w:rsidRPr="00920C40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мин 50 </w:t>
            </w:r>
            <w:r w:rsidRPr="00920C40">
              <w:rPr>
                <w:rFonts w:ascii="Arial" w:hAnsi="Arial" w:cs="Times New Roman"/>
                <w:sz w:val="20"/>
                <w:szCs w:val="24"/>
                <w:lang w:val="en-US" w:eastAsia="ru-RU"/>
              </w:rPr>
              <w:t>USD</w:t>
            </w:r>
            <w:r w:rsidRPr="00920C40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макс 250 </w:t>
            </w:r>
            <w:r w:rsidRPr="00920C40">
              <w:rPr>
                <w:rFonts w:ascii="Arial" w:hAnsi="Arial" w:cs="Times New Roman"/>
                <w:sz w:val="20"/>
                <w:szCs w:val="24"/>
                <w:lang w:val="en-US" w:eastAsia="ru-RU"/>
              </w:rPr>
              <w:t>USD</w:t>
            </w:r>
            <w:r w:rsidRPr="00920C40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 (эквивалент)</w:t>
            </w:r>
          </w:p>
          <w:p w14:paraId="10668D66" w14:textId="77777777" w:rsidR="00557FAD" w:rsidRPr="00920C40" w:rsidRDefault="00557FAD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B7334F9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1100B708" w14:textId="77777777" w:rsidTr="004726A4">
        <w:trPr>
          <w:trHeight w:val="446"/>
        </w:trPr>
        <w:tc>
          <w:tcPr>
            <w:tcW w:w="851" w:type="dxa"/>
            <w:vMerge/>
            <w:shd w:val="clear" w:color="auto" w:fill="auto"/>
            <w:vAlign w:val="center"/>
          </w:tcPr>
          <w:p w14:paraId="15ADA654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41D29F2F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14:paraId="4831B088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</w:tcPr>
          <w:p w14:paraId="354E1ECF" w14:textId="1A227438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Переводы в 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CNY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- 0,1% мин. 50 USD макс 2</w:t>
            </w:r>
            <w:r w:rsidR="000012E1"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USD (эквивалент)</w:t>
            </w:r>
          </w:p>
        </w:tc>
      </w:tr>
      <w:tr w:rsidR="00920C40" w:rsidRPr="00920C40" w14:paraId="63080956" w14:textId="77777777" w:rsidTr="000D02C4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A5A7D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E4A2B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долларах США в банки, находящиеся за пределами США, с гарантированным получением бенефициаром полной суммы платежа (FULLPAY) Без НДС.*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04EE1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FFEDFDD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FDED7C2" w14:textId="0BF65513" w:rsidR="000F3691" w:rsidRPr="00920C40" w:rsidRDefault="00570A38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70</w:t>
            </w:r>
            <w:r w:rsidR="000F3691"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USD </w:t>
            </w:r>
          </w:p>
        </w:tc>
      </w:tr>
      <w:tr w:rsidR="00920C40" w:rsidRPr="00920C40" w14:paraId="0A219AE9" w14:textId="77777777" w:rsidTr="000D02C4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17E96" w14:textId="4D4A835B" w:rsidR="0056489B" w:rsidRPr="00920C40" w:rsidRDefault="0056489B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2238C" w14:textId="7A46E961" w:rsidR="0056489B" w:rsidRPr="00920C40" w:rsidRDefault="0056489B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hAnsi="Arial" w:cs="Arial"/>
                <w:sz w:val="20"/>
                <w:szCs w:val="20"/>
                <w:lang w:eastAsia="zh-CN"/>
              </w:rPr>
              <w:t xml:space="preserve">Перевод денежных средств 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иных валютах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A90CC" w14:textId="77777777" w:rsidR="0056489B" w:rsidRPr="00920C40" w:rsidRDefault="0056489B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126A95CB" w14:textId="77777777" w:rsidTr="0056489B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B1C9B" w14:textId="3ED88358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4.4</w:t>
            </w:r>
            <w:r w:rsidR="0056489B"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54385" w14:textId="41EF6258" w:rsidR="000F3691" w:rsidRPr="00920C40" w:rsidRDefault="000F3691" w:rsidP="000F3691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турецких лирах (TRY)</w:t>
            </w:r>
            <w:r w:rsidR="000F7BFB"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дирхамах</w:t>
            </w:r>
            <w:r w:rsidR="00722146"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ОАЭ</w:t>
            </w:r>
            <w:r w:rsidR="000F7BFB"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(AED)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920C40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Без НДС.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C1DA8" w14:textId="665A4ECB" w:rsidR="000F3691" w:rsidRPr="00920C40" w:rsidRDefault="008F20BB" w:rsidP="00512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0F3691"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% </w:t>
            </w:r>
            <w:r w:rsidR="000F3691"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min 50 USD max 300</w:t>
            </w:r>
            <w:r w:rsidR="000F3691"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F3691"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</w:p>
        </w:tc>
      </w:tr>
      <w:tr w:rsidR="00920C40" w:rsidRPr="00920C40" w14:paraId="5C04318F" w14:textId="77777777" w:rsidTr="00512DF1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7AEED" w14:textId="3F6D8E35" w:rsidR="00CC7C8A" w:rsidRPr="00920C40" w:rsidRDefault="00381973" w:rsidP="00564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4.4.</w:t>
            </w:r>
            <w:r w:rsidR="0056489B"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E91EB" w14:textId="6048FDEA" w:rsidR="00CC7C8A" w:rsidRPr="00920C40" w:rsidRDefault="00381973" w:rsidP="000F3691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920C40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Перевод денежных средств 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KZT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BYN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AMD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KGS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TJS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UZS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0AA5A" w14:textId="37255F0C" w:rsidR="00CC7C8A" w:rsidRPr="00920C40" w:rsidRDefault="00381973" w:rsidP="0038197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</w:p>
        </w:tc>
      </w:tr>
      <w:tr w:rsidR="00920C40" w:rsidRPr="00920C40" w14:paraId="1FF2A854" w14:textId="77777777" w:rsidTr="000D02C4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B76B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AB5565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послеоперационное время, дополнительно к п.4.3. Сборника тарифов. Без НДС.*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CF25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FD294E8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USD</w:t>
            </w:r>
          </w:p>
          <w:p w14:paraId="5CA779A5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6DE0A053" w14:textId="77777777" w:rsidTr="000D02C4">
        <w:trPr>
          <w:trHeight w:val="8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5BE2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BDE0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Срочный платеж (2 часа). Без НДС*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0CDE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0,15% мин 50 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макс. 150 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</w:p>
        </w:tc>
      </w:tr>
      <w:tr w:rsidR="00920C40" w:rsidRPr="00920C40" w14:paraId="5BC573D2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7DC5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4E1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Аннулирование платежа до момента его исполнения Банком. Без НДС.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5E50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USD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DCFB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2AF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USD</w:t>
            </w:r>
          </w:p>
        </w:tc>
      </w:tr>
      <w:tr w:rsidR="00920C40" w:rsidRPr="00920C40" w14:paraId="2DB453D4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2DBC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5519" w14:textId="77777777" w:rsidR="000F3691" w:rsidRPr="00920C40" w:rsidRDefault="000F3691" w:rsidP="000F3691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Аннулирование платежа в день его исполнения Банком. Без НДС.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4B8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3D9A902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USD</w:t>
            </w:r>
          </w:p>
          <w:p w14:paraId="5035741D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0746AF5D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B6F1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2DF8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расследований по платежам по письму Клиента.</w:t>
            </w:r>
          </w:p>
          <w:p w14:paraId="5F2B44A8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НДС:</w:t>
            </w:r>
          </w:p>
          <w:p w14:paraId="19F5B866" w14:textId="77777777" w:rsidR="000F3691" w:rsidRPr="00920C40" w:rsidRDefault="000F3691" w:rsidP="000F36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F2F5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3084293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EEEC344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920C40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сроком исполнения до 30 дней / сроком исполнения свыше 30 дней</w:t>
            </w:r>
          </w:p>
          <w:p w14:paraId="08C5EB96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BEB91D7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2C7A9385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367C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4.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199F" w14:textId="77777777" w:rsidR="000F3691" w:rsidRPr="00920C40" w:rsidRDefault="000F3691" w:rsidP="000F369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реквизитов платежа после его исполнения Банком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DC27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100 / 200 USD</w:t>
            </w:r>
          </w:p>
        </w:tc>
      </w:tr>
      <w:tr w:rsidR="00920C40" w:rsidRPr="00920C40" w14:paraId="174F348B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680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4.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2DC0" w14:textId="77777777" w:rsidR="000F3691" w:rsidRPr="00920C40" w:rsidRDefault="000F3691" w:rsidP="000F369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уточнение статуса и розыск платежа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0555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 / 250 USD</w:t>
            </w:r>
          </w:p>
        </w:tc>
      </w:tr>
      <w:tr w:rsidR="00920C40" w:rsidRPr="00920C40" w14:paraId="7EC46AE4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87D8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4.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5106" w14:textId="77777777" w:rsidR="000F3691" w:rsidRPr="00920C40" w:rsidRDefault="000F3691" w:rsidP="000F369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платежа сроком более 1 дня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07B5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 / 300 USD</w:t>
            </w:r>
          </w:p>
        </w:tc>
      </w:tr>
      <w:tr w:rsidR="00920C40" w:rsidRPr="00920C40" w14:paraId="598ADD7A" w14:textId="77777777" w:rsidTr="00520AE2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9940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4.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FCE4" w14:textId="26BBAED2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Консультирование Клиентов по вопросам оформления и проведения платежей в иностранной валюте (</w:t>
            </w:r>
            <w:r w:rsidRPr="00920C40">
              <w:rPr>
                <w:i/>
                <w:iCs/>
              </w:rPr>
              <w:t>по запросам Клиентов, полученным по Системе «Интернет-Клиент»)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4AA4" w14:textId="4DFB3794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4430104" w14:textId="28F554B4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920C40" w:rsidRPr="00920C40" w14:paraId="181DDE0D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8828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4384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Предоставление дебетовых/кредитовых авизо по исполненным/входящим платежным документам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8C0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99DF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920C40" w:rsidRPr="00920C40" w14:paraId="5F855E96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4CDC4AA0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" w:name="_Hlk10804044"/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3A27B4EA" w14:textId="77777777" w:rsidR="000F3691" w:rsidRPr="00920C40" w:rsidRDefault="000F3691" w:rsidP="000F369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" w:name="_Toc516059743"/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Кассовое обслуживание в рублях РФ</w:t>
            </w:r>
            <w:bookmarkEnd w:id="6"/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иностранной валюте</w:t>
            </w:r>
          </w:p>
          <w:p w14:paraId="20545837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  <w:shd w:val="clear" w:color="000000" w:fill="C0C0C0"/>
          </w:tcPr>
          <w:p w14:paraId="5EC8FC56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59570B98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1A8A7730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D0B25FB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" w:name="_Hlk33610507"/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и пересчет наличных денежных средств для зачисления на счет Клиента:</w:t>
            </w:r>
            <w:bookmarkEnd w:id="7"/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НДС.</w:t>
            </w:r>
          </w:p>
          <w:p w14:paraId="3FBCFB34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</w:tcPr>
          <w:p w14:paraId="4FFDDEBE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5"/>
      <w:tr w:rsidR="00920C40" w:rsidRPr="00920C40" w14:paraId="2BE5DCA5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7B64A79F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F7F840F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банкноты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39FA12AF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9AB983E" w14:textId="117E9C9F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0,3% мин. 200 руб.</w:t>
            </w:r>
          </w:p>
          <w:p w14:paraId="56FC661A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0E9A440B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C4E80AE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AAB6BC6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прием монет Банка России*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7D527F97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0F5BCF0" w14:textId="6366B7B6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5% мин 250 руб.</w:t>
            </w:r>
          </w:p>
          <w:p w14:paraId="4E5E3168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35C57324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F3104A1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8B7BE4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bookmarkStart w:id="8" w:name="_Hlk33610520"/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счет платежного агента, банковского платежного агента</w:t>
            </w:r>
            <w:bookmarkEnd w:id="8"/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10773" w:type="dxa"/>
            <w:gridSpan w:val="4"/>
          </w:tcPr>
          <w:p w14:paraId="501CA6C7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6370F09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0,15% мин. 300 руб.</w:t>
            </w:r>
          </w:p>
          <w:p w14:paraId="3948B7F1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5FF95469" w14:textId="77777777" w:rsidTr="000D02C4">
        <w:trPr>
          <w:trHeight w:val="725"/>
        </w:trPr>
        <w:tc>
          <w:tcPr>
            <w:tcW w:w="851" w:type="dxa"/>
            <w:shd w:val="clear" w:color="auto" w:fill="auto"/>
            <w:vAlign w:val="center"/>
          </w:tcPr>
          <w:p w14:paraId="72DEF6B4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AB544B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наличных денежных средств на выплату заработной платы и приравненные к ней платежи.</w:t>
            </w:r>
          </w:p>
          <w:p w14:paraId="3DCDB9A8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 НДС.  </w:t>
            </w:r>
          </w:p>
        </w:tc>
        <w:tc>
          <w:tcPr>
            <w:tcW w:w="10773" w:type="dxa"/>
            <w:gridSpan w:val="4"/>
          </w:tcPr>
          <w:p w14:paraId="185837FA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B683269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 мин 300 руб.</w:t>
            </w:r>
          </w:p>
          <w:p w14:paraId="3762AFA6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7AFD876F" w14:textId="77777777" w:rsidTr="000D02C4">
        <w:trPr>
          <w:trHeight w:val="646"/>
        </w:trPr>
        <w:tc>
          <w:tcPr>
            <w:tcW w:w="851" w:type="dxa"/>
            <w:shd w:val="clear" w:color="auto" w:fill="auto"/>
            <w:vAlign w:val="center"/>
          </w:tcPr>
          <w:p w14:paraId="7B282991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" w:name="_Hlk10810513"/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ECF8F52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наличных денежных средств на иные цели:</w:t>
            </w:r>
          </w:p>
        </w:tc>
        <w:tc>
          <w:tcPr>
            <w:tcW w:w="10773" w:type="dxa"/>
            <w:gridSpan w:val="4"/>
          </w:tcPr>
          <w:p w14:paraId="0BBA0925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1997490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B41B9F6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3881052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до 300 000 руб. включительно, в месяц, для Клиентов - ИП. Без НДС.</w:t>
            </w:r>
          </w:p>
        </w:tc>
        <w:tc>
          <w:tcPr>
            <w:tcW w:w="10773" w:type="dxa"/>
            <w:gridSpan w:val="4"/>
          </w:tcPr>
          <w:p w14:paraId="25E700AB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A1162A9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</w:t>
            </w:r>
          </w:p>
          <w:p w14:paraId="7802AC42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7B470A65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BD95E7E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D0AF685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свыше 300 000 до 1 000 000 руб. включительно в месяц для Клиентов - ИП</w:t>
            </w:r>
          </w:p>
          <w:p w14:paraId="68A0119F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до 1 000 000 руб. включительно, в месяц для Клиентов - ЮЛ. Без НДС.</w:t>
            </w:r>
          </w:p>
        </w:tc>
        <w:tc>
          <w:tcPr>
            <w:tcW w:w="10773" w:type="dxa"/>
            <w:gridSpan w:val="4"/>
          </w:tcPr>
          <w:p w14:paraId="5FD101A3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038B43C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2%</w:t>
            </w:r>
          </w:p>
          <w:p w14:paraId="4A6762D3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1C0D24D0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F66CB69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5966BC3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свыше 1 000 000 до 3 000 000 руб. включительно в месяц. Без НДС.</w:t>
            </w:r>
          </w:p>
        </w:tc>
        <w:tc>
          <w:tcPr>
            <w:tcW w:w="10773" w:type="dxa"/>
            <w:gridSpan w:val="4"/>
          </w:tcPr>
          <w:p w14:paraId="06B0F1FB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D3FF15D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</w:t>
            </w:r>
          </w:p>
          <w:p w14:paraId="291B6C0E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0C40" w:rsidRPr="00920C40" w14:paraId="0EBBF93B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F49FD3B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48486B8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свыше 3 000 000 руб. в месяц.</w:t>
            </w:r>
          </w:p>
          <w:p w14:paraId="3B3102DB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14:paraId="6247665F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82F2A0B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7%</w:t>
            </w:r>
          </w:p>
          <w:p w14:paraId="746CD889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0C40" w:rsidRPr="00920C40" w14:paraId="060127AB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DFEE542" w14:textId="5B505B60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ADDD36" w14:textId="605FEB16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свыше 5 000 000 руб. в месяц. Без НДС.</w:t>
            </w:r>
          </w:p>
        </w:tc>
        <w:tc>
          <w:tcPr>
            <w:tcW w:w="10773" w:type="dxa"/>
            <w:gridSpan w:val="4"/>
          </w:tcPr>
          <w:p w14:paraId="2EF99305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70C17FD" w14:textId="72C948C5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10%</w:t>
            </w:r>
          </w:p>
        </w:tc>
      </w:tr>
      <w:bookmarkEnd w:id="9"/>
      <w:tr w:rsidR="00920C40" w:rsidRPr="00920C40" w14:paraId="584E1C76" w14:textId="77777777" w:rsidTr="000D02C4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14:paraId="5C5510D7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5.4.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6740217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Размен банкнот и прием/размен монет Банка России: </w:t>
            </w:r>
          </w:p>
        </w:tc>
        <w:tc>
          <w:tcPr>
            <w:tcW w:w="10773" w:type="dxa"/>
            <w:gridSpan w:val="4"/>
          </w:tcPr>
          <w:p w14:paraId="6B80FB1A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E2E10FA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920C40" w:rsidRPr="00920C40" w14:paraId="2E84EE51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7A6CC4F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F8CCB0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Пересчет банкнот Банка России*.</w:t>
            </w:r>
          </w:p>
          <w:p w14:paraId="37D15B8C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14:paraId="75B1DB01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32BAAB3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 мин 200 руб.</w:t>
            </w:r>
          </w:p>
          <w:p w14:paraId="7D40803F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5A980E7F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3CB775F6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53544B8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наличной иностранной валюты для зачисления на расчетный счет Клиента. Без НДС.  </w:t>
            </w:r>
          </w:p>
        </w:tc>
        <w:tc>
          <w:tcPr>
            <w:tcW w:w="10773" w:type="dxa"/>
            <w:gridSpan w:val="4"/>
          </w:tcPr>
          <w:p w14:paraId="479A2554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F96E339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</w:t>
            </w:r>
          </w:p>
        </w:tc>
      </w:tr>
      <w:tr w:rsidR="00920C40" w:rsidRPr="00920C40" w14:paraId="25AC431E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14:paraId="167103AB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8A66F52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наличных денежных средств со счетов в иностранной валюте на командировочные расходы. Без НДС.</w:t>
            </w:r>
          </w:p>
        </w:tc>
        <w:tc>
          <w:tcPr>
            <w:tcW w:w="10773" w:type="dxa"/>
            <w:gridSpan w:val="4"/>
          </w:tcPr>
          <w:p w14:paraId="7409591A" w14:textId="22945A3A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 мин 1000 руб.</w:t>
            </w:r>
          </w:p>
        </w:tc>
      </w:tr>
      <w:tr w:rsidR="00920C40" w:rsidRPr="00920C40" w14:paraId="52480AEB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5C97955C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3E49E4DB" w14:textId="77777777" w:rsidR="000F3691" w:rsidRPr="00920C40" w:rsidRDefault="000F3691" w:rsidP="000F369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" w:name="_Toc516059745"/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Операции по покупке/продаже, конверсии иностранной валюты</w:t>
            </w:r>
            <w:bookmarkEnd w:id="10"/>
          </w:p>
        </w:tc>
        <w:tc>
          <w:tcPr>
            <w:tcW w:w="10773" w:type="dxa"/>
            <w:gridSpan w:val="4"/>
            <w:shd w:val="clear" w:color="000000" w:fill="C0C0C0"/>
          </w:tcPr>
          <w:p w14:paraId="33DD77C2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5F486431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30D7B11D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DB273E9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Покупка, продажа иностранной валюты за рубли РФ или за другую иностранную валюту у Банка</w:t>
            </w:r>
          </w:p>
        </w:tc>
        <w:tc>
          <w:tcPr>
            <w:tcW w:w="10773" w:type="dxa"/>
            <w:gridSpan w:val="4"/>
          </w:tcPr>
          <w:p w14:paraId="22158B56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F8F25FB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1B0C974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курсу Банка</w:t>
            </w:r>
          </w:p>
          <w:p w14:paraId="162D349F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7565D2E2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7738A0FC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" w:name="_Hlk10804104"/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5284E70C" w14:textId="77777777" w:rsidR="000F3691" w:rsidRPr="00920C40" w:rsidRDefault="000F3691" w:rsidP="000F369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" w:name="_Toc516059746"/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Валютный контроль</w:t>
            </w:r>
            <w:bookmarkEnd w:id="12"/>
          </w:p>
          <w:p w14:paraId="4FA088CE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</w:p>
          <w:p w14:paraId="5CAD31AF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773" w:type="dxa"/>
            <w:gridSpan w:val="4"/>
            <w:shd w:val="clear" w:color="000000" w:fill="C0C0C0"/>
          </w:tcPr>
          <w:p w14:paraId="7B57E129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124323F4" w14:textId="77777777" w:rsidTr="000D02C4">
        <w:trPr>
          <w:trHeight w:val="336"/>
        </w:trPr>
        <w:tc>
          <w:tcPr>
            <w:tcW w:w="851" w:type="dxa"/>
            <w:vAlign w:val="center"/>
          </w:tcPr>
          <w:p w14:paraId="5E582501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7.1.</w:t>
            </w:r>
          </w:p>
          <w:p w14:paraId="76908FC5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22E874CD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функций агента валютного контроля*. Включая НДС</w:t>
            </w:r>
          </w:p>
          <w:p w14:paraId="4AD5963E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EF1A415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0,15% мин 500 руб., макс 60 000 руб.</w:t>
            </w:r>
          </w:p>
          <w:p w14:paraId="1730B87C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</w:tcPr>
          <w:p w14:paraId="43223474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 мин 500 руб., макс 60 000 руб.</w:t>
            </w:r>
          </w:p>
        </w:tc>
      </w:tr>
      <w:tr w:rsidR="00920C40" w:rsidRPr="00920C40" w14:paraId="1FD0EE7C" w14:textId="77777777" w:rsidTr="000D02C4">
        <w:trPr>
          <w:trHeight w:val="510"/>
        </w:trPr>
        <w:tc>
          <w:tcPr>
            <w:tcW w:w="851" w:type="dxa"/>
            <w:vAlign w:val="center"/>
          </w:tcPr>
          <w:p w14:paraId="05C2BE6C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3544" w:type="dxa"/>
            <w:vAlign w:val="center"/>
          </w:tcPr>
          <w:p w14:paraId="1B0FE005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функций агента валютного контроля по исходящим платежам в рамках контрактов, поставленных на учет в ином уполномоченном Банке, дополнительно к п. 7.1. за каждый платеж, вкл. НДС</w:t>
            </w:r>
          </w:p>
        </w:tc>
        <w:tc>
          <w:tcPr>
            <w:tcW w:w="10773" w:type="dxa"/>
            <w:gridSpan w:val="4"/>
          </w:tcPr>
          <w:p w14:paraId="4B11EECA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  <w:p w14:paraId="0A02A675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  <w:p w14:paraId="22B89FA3" w14:textId="42E9CDCF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 руб.</w:t>
            </w:r>
          </w:p>
        </w:tc>
      </w:tr>
      <w:tr w:rsidR="00920C40" w:rsidRPr="00920C40" w14:paraId="46938E56" w14:textId="77777777" w:rsidTr="000D02C4">
        <w:trPr>
          <w:trHeight w:val="510"/>
        </w:trPr>
        <w:tc>
          <w:tcPr>
            <w:tcW w:w="851" w:type="dxa"/>
            <w:vAlign w:val="center"/>
          </w:tcPr>
          <w:p w14:paraId="2D59BC5A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3544" w:type="dxa"/>
            <w:vAlign w:val="center"/>
          </w:tcPr>
          <w:p w14:paraId="669B901A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Постановка на учет контракта/кредитного договора, внесение изменений в принятый на учет контракт/кредитный договор </w:t>
            </w:r>
          </w:p>
        </w:tc>
        <w:tc>
          <w:tcPr>
            <w:tcW w:w="10773" w:type="dxa"/>
            <w:gridSpan w:val="4"/>
          </w:tcPr>
          <w:p w14:paraId="78F41341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3ED2054D" w14:textId="77777777" w:rsidTr="000D02C4">
        <w:trPr>
          <w:trHeight w:val="510"/>
        </w:trPr>
        <w:tc>
          <w:tcPr>
            <w:tcW w:w="851" w:type="dxa"/>
            <w:vAlign w:val="center"/>
          </w:tcPr>
          <w:p w14:paraId="25C85E79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7.2.1.</w:t>
            </w:r>
          </w:p>
        </w:tc>
        <w:tc>
          <w:tcPr>
            <w:tcW w:w="3544" w:type="dxa"/>
            <w:vAlign w:val="center"/>
          </w:tcPr>
          <w:p w14:paraId="12DD0AA5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в течение следующего рабочего дня, при предоставлении документов до 18 час. 00 мин. вкл. НДС</w:t>
            </w:r>
          </w:p>
        </w:tc>
        <w:tc>
          <w:tcPr>
            <w:tcW w:w="10773" w:type="dxa"/>
            <w:gridSpan w:val="4"/>
          </w:tcPr>
          <w:p w14:paraId="44EE28BE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F9DE1D4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 руб.</w:t>
            </w:r>
          </w:p>
          <w:p w14:paraId="66ED75ED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0FA51CEB" w14:textId="77777777" w:rsidTr="000D02C4">
        <w:trPr>
          <w:trHeight w:val="510"/>
        </w:trPr>
        <w:tc>
          <w:tcPr>
            <w:tcW w:w="851" w:type="dxa"/>
            <w:vAlign w:val="center"/>
          </w:tcPr>
          <w:p w14:paraId="1A222CA6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7.2.2. </w:t>
            </w:r>
          </w:p>
        </w:tc>
        <w:tc>
          <w:tcPr>
            <w:tcW w:w="3544" w:type="dxa"/>
            <w:vAlign w:val="center"/>
          </w:tcPr>
          <w:p w14:paraId="2C178F55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перевод контракта из другого банка </w:t>
            </w:r>
          </w:p>
        </w:tc>
        <w:tc>
          <w:tcPr>
            <w:tcW w:w="10773" w:type="dxa"/>
            <w:gridSpan w:val="4"/>
          </w:tcPr>
          <w:p w14:paraId="1EE27E1B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20C9D8F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  <w:p w14:paraId="6905694A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783C045D" w14:textId="77777777" w:rsidTr="000D02C4">
        <w:trPr>
          <w:trHeight w:val="510"/>
        </w:trPr>
        <w:tc>
          <w:tcPr>
            <w:tcW w:w="851" w:type="dxa"/>
            <w:vAlign w:val="center"/>
          </w:tcPr>
          <w:p w14:paraId="4C531F77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" w:name="_Hlk11687038"/>
            <w:bookmarkEnd w:id="11"/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7.2.3.</w:t>
            </w:r>
          </w:p>
        </w:tc>
        <w:tc>
          <w:tcPr>
            <w:tcW w:w="3544" w:type="dxa"/>
            <w:vAlign w:val="center"/>
          </w:tcPr>
          <w:p w14:paraId="2BEAE5A2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в течение текущего рабочего дня, при предоставлении документов до 16 час.00 мин. Включая НДС. </w:t>
            </w:r>
          </w:p>
        </w:tc>
        <w:tc>
          <w:tcPr>
            <w:tcW w:w="10773" w:type="dxa"/>
            <w:gridSpan w:val="4"/>
          </w:tcPr>
          <w:p w14:paraId="6D7843AD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9C93D28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bookmarkEnd w:id="13"/>
      <w:tr w:rsidR="00920C40" w:rsidRPr="00920C40" w14:paraId="6D0825EF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31806603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3544" w:type="dxa"/>
            <w:vAlign w:val="center"/>
            <w:hideMark/>
          </w:tcPr>
          <w:p w14:paraId="25D64F3E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Банком документов валютного контроля за Клиента по его заявлению, включая НДС</w:t>
            </w:r>
          </w:p>
        </w:tc>
        <w:tc>
          <w:tcPr>
            <w:tcW w:w="10773" w:type="dxa"/>
            <w:gridSpan w:val="4"/>
          </w:tcPr>
          <w:p w14:paraId="29AAC24F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6ED20CD" w14:textId="51C165C5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руб.</w:t>
            </w:r>
          </w:p>
          <w:p w14:paraId="2210129F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DA70F70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0779DD77" w14:textId="77777777" w:rsidTr="00520AE2">
        <w:trPr>
          <w:trHeight w:val="510"/>
        </w:trPr>
        <w:tc>
          <w:tcPr>
            <w:tcW w:w="851" w:type="dxa"/>
            <w:vAlign w:val="center"/>
          </w:tcPr>
          <w:p w14:paraId="6CA43164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3544" w:type="dxa"/>
            <w:vAlign w:val="center"/>
          </w:tcPr>
          <w:p w14:paraId="7207B4FF" w14:textId="60CEB4F3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 Клиентов по вопросам осуществления валютных операций и заполнения документов валютного контроля (</w:t>
            </w:r>
            <w:r w:rsidRPr="00920C40">
              <w:rPr>
                <w:i/>
                <w:iCs/>
              </w:rPr>
              <w:t>по запросам Клиентов, полученным по Системе «Интернет-Клиент»)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773" w:type="dxa"/>
            <w:gridSpan w:val="4"/>
          </w:tcPr>
          <w:p w14:paraId="3D4AA6BB" w14:textId="5E9781DE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14:paraId="1AD8BA90" w14:textId="295BAEB9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920C40" w:rsidRPr="00920C40" w14:paraId="71F9BB6D" w14:textId="77777777" w:rsidTr="000D02C4">
        <w:trPr>
          <w:trHeight w:val="765"/>
        </w:trPr>
        <w:tc>
          <w:tcPr>
            <w:tcW w:w="851" w:type="dxa"/>
            <w:vAlign w:val="center"/>
          </w:tcPr>
          <w:p w14:paraId="6931C5B7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3544" w:type="dxa"/>
            <w:vAlign w:val="center"/>
          </w:tcPr>
          <w:p w14:paraId="357AF31E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Предварительная экспертиза документов для принятия контракта/договора на учет. Включая НДС</w:t>
            </w:r>
          </w:p>
        </w:tc>
        <w:tc>
          <w:tcPr>
            <w:tcW w:w="3544" w:type="dxa"/>
          </w:tcPr>
          <w:p w14:paraId="48CDA67B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1 000 руб.</w:t>
            </w:r>
          </w:p>
        </w:tc>
        <w:tc>
          <w:tcPr>
            <w:tcW w:w="7229" w:type="dxa"/>
            <w:gridSpan w:val="3"/>
          </w:tcPr>
          <w:p w14:paraId="14789BB2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920C40" w:rsidRPr="00920C40" w14:paraId="54B50665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1498348B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3544" w:type="dxa"/>
            <w:vAlign w:val="center"/>
          </w:tcPr>
          <w:p w14:paraId="2E247A5C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 по валютному контролю. Включая НДС</w:t>
            </w:r>
          </w:p>
        </w:tc>
        <w:tc>
          <w:tcPr>
            <w:tcW w:w="3544" w:type="dxa"/>
          </w:tcPr>
          <w:p w14:paraId="4876E84C" w14:textId="0BB08395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  <w:tc>
          <w:tcPr>
            <w:tcW w:w="7229" w:type="dxa"/>
            <w:gridSpan w:val="3"/>
          </w:tcPr>
          <w:p w14:paraId="14BA9363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в мес., далее по 500 руб.</w:t>
            </w:r>
          </w:p>
        </w:tc>
      </w:tr>
      <w:tr w:rsidR="00920C40" w:rsidRPr="00920C40" w14:paraId="09809112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3FC32AD5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3544" w:type="dxa"/>
            <w:vAlign w:val="center"/>
            <w:hideMark/>
          </w:tcPr>
          <w:p w14:paraId="3D4EF490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ведомости банковского контроля </w:t>
            </w:r>
          </w:p>
        </w:tc>
        <w:tc>
          <w:tcPr>
            <w:tcW w:w="10773" w:type="dxa"/>
            <w:gridSpan w:val="4"/>
          </w:tcPr>
          <w:p w14:paraId="19090138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5666DB25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244A1D35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7.7.1.</w:t>
            </w:r>
          </w:p>
        </w:tc>
        <w:tc>
          <w:tcPr>
            <w:tcW w:w="3544" w:type="dxa"/>
            <w:vAlign w:val="center"/>
          </w:tcPr>
          <w:p w14:paraId="4A4F4089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в электронном виде по Системе «Интернет-Клиент», за 1 документ. Включая НДС</w:t>
            </w:r>
          </w:p>
        </w:tc>
        <w:tc>
          <w:tcPr>
            <w:tcW w:w="3544" w:type="dxa"/>
          </w:tcPr>
          <w:p w14:paraId="5D6BB025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руб.</w:t>
            </w:r>
          </w:p>
        </w:tc>
        <w:tc>
          <w:tcPr>
            <w:tcW w:w="7229" w:type="dxa"/>
            <w:gridSpan w:val="3"/>
          </w:tcPr>
          <w:p w14:paraId="07515642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в мес., далее по 200 руб.</w:t>
            </w:r>
          </w:p>
        </w:tc>
      </w:tr>
      <w:tr w:rsidR="00920C40" w:rsidRPr="00920C40" w14:paraId="66849E48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42F20AFC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7.7.2.</w:t>
            </w:r>
          </w:p>
        </w:tc>
        <w:tc>
          <w:tcPr>
            <w:tcW w:w="3544" w:type="dxa"/>
            <w:vAlign w:val="center"/>
          </w:tcPr>
          <w:p w14:paraId="5A9C38A4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 бумажном носителе / в электронном виде с печатью банка, за 1 документ. Включая НДС</w:t>
            </w:r>
          </w:p>
        </w:tc>
        <w:tc>
          <w:tcPr>
            <w:tcW w:w="10773" w:type="dxa"/>
            <w:gridSpan w:val="4"/>
          </w:tcPr>
          <w:p w14:paraId="3635D647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A6A2E72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920C40" w:rsidRPr="00920C40" w14:paraId="358C5FE2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08B92C51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7.7.3.</w:t>
            </w:r>
          </w:p>
        </w:tc>
        <w:tc>
          <w:tcPr>
            <w:tcW w:w="3544" w:type="dxa"/>
            <w:vAlign w:val="center"/>
          </w:tcPr>
          <w:p w14:paraId="42E5D214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cs="Arial"/>
                <w:szCs w:val="20"/>
              </w:rPr>
              <w:t xml:space="preserve">- 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бумажном носителе/в электронном виде c печатью банка I раздел Ведомости банковского контроля, за 1 документ, вкл. НДС</w:t>
            </w:r>
          </w:p>
        </w:tc>
        <w:tc>
          <w:tcPr>
            <w:tcW w:w="10773" w:type="dxa"/>
            <w:gridSpan w:val="4"/>
          </w:tcPr>
          <w:p w14:paraId="05B91B04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94E2273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руб.</w:t>
            </w:r>
          </w:p>
        </w:tc>
      </w:tr>
      <w:tr w:rsidR="00920C40" w:rsidRPr="00920C40" w14:paraId="13580F36" w14:textId="77777777" w:rsidTr="000D02C4">
        <w:trPr>
          <w:trHeight w:val="1956"/>
        </w:trPr>
        <w:tc>
          <w:tcPr>
            <w:tcW w:w="851" w:type="dxa"/>
            <w:shd w:val="clear" w:color="000000" w:fill="FFFFFF"/>
            <w:vAlign w:val="center"/>
          </w:tcPr>
          <w:p w14:paraId="65472D3A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7.8.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769EF8E3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копий документов, помещенных в досье по валютному контролю на основании письменного запроса Клиента, за 1 страницу. </w:t>
            </w:r>
          </w:p>
          <w:p w14:paraId="4BBF0F1B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Включая НДС</w:t>
            </w:r>
          </w:p>
        </w:tc>
        <w:tc>
          <w:tcPr>
            <w:tcW w:w="10773" w:type="dxa"/>
            <w:gridSpan w:val="4"/>
            <w:shd w:val="clear" w:color="000000" w:fill="FFFFFF"/>
          </w:tcPr>
          <w:p w14:paraId="7BB35559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9DE2FAB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BD7822C" w14:textId="18B66556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руб.</w:t>
            </w:r>
          </w:p>
          <w:p w14:paraId="25A99DAA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71247C4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01C59E3B" w14:textId="77777777" w:rsidTr="000D02C4">
        <w:trPr>
          <w:trHeight w:val="186"/>
        </w:trPr>
        <w:tc>
          <w:tcPr>
            <w:tcW w:w="851" w:type="dxa"/>
            <w:shd w:val="clear" w:color="000000" w:fill="FFFFFF"/>
            <w:vAlign w:val="center"/>
          </w:tcPr>
          <w:p w14:paraId="344C3866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7.9.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6B1C7A38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Банком информации по предварительным 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нарушениям валютного законодательства РФ*.</w:t>
            </w:r>
          </w:p>
          <w:p w14:paraId="3E899607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Включая НДС.</w:t>
            </w:r>
          </w:p>
        </w:tc>
        <w:tc>
          <w:tcPr>
            <w:tcW w:w="3544" w:type="dxa"/>
            <w:shd w:val="clear" w:color="000000" w:fill="FFFFFF"/>
          </w:tcPr>
          <w:p w14:paraId="3F4D62BC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300 руб.</w:t>
            </w:r>
          </w:p>
        </w:tc>
        <w:tc>
          <w:tcPr>
            <w:tcW w:w="7229" w:type="dxa"/>
            <w:gridSpan w:val="3"/>
            <w:shd w:val="clear" w:color="000000" w:fill="FFFFFF"/>
          </w:tcPr>
          <w:p w14:paraId="16D1981F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 - бесплатно, далее 300 руб. за каждую выдачу документов</w:t>
            </w:r>
          </w:p>
        </w:tc>
      </w:tr>
      <w:tr w:rsidR="00920C40" w:rsidRPr="00920C40" w14:paraId="1B5BC793" w14:textId="77777777" w:rsidTr="000D02C4">
        <w:trPr>
          <w:trHeight w:val="225"/>
        </w:trPr>
        <w:tc>
          <w:tcPr>
            <w:tcW w:w="851" w:type="dxa"/>
            <w:shd w:val="clear" w:color="000000" w:fill="FFFFFF"/>
            <w:vAlign w:val="center"/>
          </w:tcPr>
          <w:p w14:paraId="1553DD0E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7.10.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4D542E97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Банком списка полученных деклараций из Федеральной Таможенной Службы. Включая НДС.</w:t>
            </w:r>
          </w:p>
        </w:tc>
        <w:tc>
          <w:tcPr>
            <w:tcW w:w="3544" w:type="dxa"/>
            <w:shd w:val="clear" w:color="000000" w:fill="FFFFFF"/>
          </w:tcPr>
          <w:p w14:paraId="318C32CB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руб.</w:t>
            </w:r>
          </w:p>
        </w:tc>
        <w:tc>
          <w:tcPr>
            <w:tcW w:w="7229" w:type="dxa"/>
            <w:gridSpan w:val="3"/>
            <w:shd w:val="clear" w:color="000000" w:fill="FFFFFF"/>
          </w:tcPr>
          <w:p w14:paraId="6A856AB6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месяц- бесплатно, далее 300 руб. за каждую выдачу документов</w:t>
            </w:r>
          </w:p>
        </w:tc>
      </w:tr>
      <w:tr w:rsidR="00920C40" w:rsidRPr="00920C40" w14:paraId="3E2E03DB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2B0404C1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4373C59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7.11.</w:t>
            </w:r>
          </w:p>
        </w:tc>
        <w:tc>
          <w:tcPr>
            <w:tcW w:w="3544" w:type="dxa"/>
            <w:vAlign w:val="center"/>
            <w:hideMark/>
          </w:tcPr>
          <w:p w14:paraId="6613132C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с учета контракта (кредитного договора):</w:t>
            </w:r>
          </w:p>
        </w:tc>
        <w:tc>
          <w:tcPr>
            <w:tcW w:w="10773" w:type="dxa"/>
            <w:gridSpan w:val="4"/>
          </w:tcPr>
          <w:p w14:paraId="04D36DF5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5B741007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0656B6B6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7AC28E7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7.11.1.</w:t>
            </w:r>
          </w:p>
        </w:tc>
        <w:tc>
          <w:tcPr>
            <w:tcW w:w="3544" w:type="dxa"/>
            <w:vAlign w:val="center"/>
          </w:tcPr>
          <w:p w14:paraId="32A9F604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отсутствии валютных операций через счета в АО КБ «Солидарность». Включая НДС.</w:t>
            </w:r>
          </w:p>
        </w:tc>
        <w:tc>
          <w:tcPr>
            <w:tcW w:w="10773" w:type="dxa"/>
            <w:gridSpan w:val="4"/>
          </w:tcPr>
          <w:p w14:paraId="3D4FD7F6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B1CD069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2 000 руб.</w:t>
            </w:r>
          </w:p>
        </w:tc>
      </w:tr>
      <w:tr w:rsidR="00920C40" w:rsidRPr="00920C40" w14:paraId="268B74D0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0E97CC1D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07E39C4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7.11.2.</w:t>
            </w:r>
          </w:p>
        </w:tc>
        <w:tc>
          <w:tcPr>
            <w:tcW w:w="3544" w:type="dxa"/>
            <w:vAlign w:val="center"/>
          </w:tcPr>
          <w:p w14:paraId="357B0E1D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переводе на обслуживание в другой Банк. Включая НДС.</w:t>
            </w:r>
          </w:p>
        </w:tc>
        <w:tc>
          <w:tcPr>
            <w:tcW w:w="10773" w:type="dxa"/>
            <w:gridSpan w:val="4"/>
          </w:tcPr>
          <w:p w14:paraId="4CD93664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4087B96" w14:textId="436F108B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10 000 руб.</w:t>
            </w:r>
          </w:p>
          <w:p w14:paraId="1479FA7E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5D3FF973" w14:textId="77777777" w:rsidTr="000D02C4">
        <w:trPr>
          <w:trHeight w:val="980"/>
        </w:trPr>
        <w:tc>
          <w:tcPr>
            <w:tcW w:w="851" w:type="dxa"/>
            <w:shd w:val="clear" w:color="auto" w:fill="auto"/>
            <w:vAlign w:val="center"/>
          </w:tcPr>
          <w:p w14:paraId="4F0D1C83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0BBC55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Внесение изменений в данные ведомости банковского контроля, ранее внесенные в разделы «Сведения о платежах» и «Сведения о подтверждающих документах». Включая НДС.</w:t>
            </w:r>
          </w:p>
        </w:tc>
        <w:tc>
          <w:tcPr>
            <w:tcW w:w="10773" w:type="dxa"/>
            <w:gridSpan w:val="4"/>
          </w:tcPr>
          <w:p w14:paraId="6E44F48C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6669FBC" w14:textId="5D934A2F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14:paraId="0A0AD953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26FE3E07" w14:textId="77777777" w:rsidTr="000D02C4">
        <w:trPr>
          <w:trHeight w:val="980"/>
        </w:trPr>
        <w:tc>
          <w:tcPr>
            <w:tcW w:w="851" w:type="dxa"/>
            <w:shd w:val="clear" w:color="auto" w:fill="auto"/>
            <w:vAlign w:val="center"/>
          </w:tcPr>
          <w:p w14:paraId="7A51A8BC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C32D15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Срочное рассмотрение подтверждающих документов по договору, поставленному на учет (в день проведения валютной операции) .Включая НДС.</w:t>
            </w:r>
          </w:p>
        </w:tc>
        <w:tc>
          <w:tcPr>
            <w:tcW w:w="10773" w:type="dxa"/>
            <w:gridSpan w:val="4"/>
          </w:tcPr>
          <w:p w14:paraId="3FA550FA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4205233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920C40" w:rsidRPr="00920C40" w14:paraId="3D173386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029E61AC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1115AFC5" w14:textId="77777777" w:rsidR="000F3691" w:rsidRPr="00920C40" w:rsidRDefault="000F3691" w:rsidP="000F369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" w:name="_Toc516059739"/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Дистанционное банковское обслуживание</w:t>
            </w:r>
            <w:bookmarkEnd w:id="14"/>
          </w:p>
        </w:tc>
        <w:tc>
          <w:tcPr>
            <w:tcW w:w="10773" w:type="dxa"/>
            <w:gridSpan w:val="4"/>
            <w:shd w:val="clear" w:color="000000" w:fill="C0C0C0"/>
          </w:tcPr>
          <w:p w14:paraId="0804D976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01F25D1F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3E20633D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8BE08A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Подключение к Системе «Интернет-Клиент»</w:t>
            </w:r>
          </w:p>
        </w:tc>
        <w:tc>
          <w:tcPr>
            <w:tcW w:w="10773" w:type="dxa"/>
            <w:gridSpan w:val="4"/>
          </w:tcPr>
          <w:p w14:paraId="403215FA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C81FDCC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Включено в стоимость обслуживания </w:t>
            </w:r>
          </w:p>
        </w:tc>
      </w:tr>
      <w:tr w:rsidR="00920C40" w:rsidRPr="00920C40" w14:paraId="641BDA23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9EB11DA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A18BCC0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информационных устройств (токенов) для работы Клиента в Системе «Интернет-Клиент», за 1 токен. Без НДС.</w:t>
            </w:r>
          </w:p>
        </w:tc>
        <w:tc>
          <w:tcPr>
            <w:tcW w:w="10773" w:type="dxa"/>
            <w:gridSpan w:val="4"/>
          </w:tcPr>
          <w:p w14:paraId="020DF974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D279999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33C8736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3 500 руб.</w:t>
            </w:r>
          </w:p>
        </w:tc>
      </w:tr>
      <w:tr w:rsidR="00920C40" w:rsidRPr="00920C40" w14:paraId="3DE3CCB7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1B8C6169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381B3D0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информирование Клиента о состоянии счетов (посредством e-mail, SMS), в месяц.</w:t>
            </w:r>
          </w:p>
          <w:p w14:paraId="51DC1504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14:paraId="031F2E5F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E42A5E9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руб.</w:t>
            </w:r>
          </w:p>
        </w:tc>
      </w:tr>
      <w:tr w:rsidR="00920C40" w:rsidRPr="00920C40" w14:paraId="1FF9D768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673156A1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D549A2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изменение пороговой суммы для получения SMS-сообщения с одноразовым паролем для подтверждения операций, в месяц. Без НДС.</w:t>
            </w:r>
          </w:p>
        </w:tc>
        <w:tc>
          <w:tcPr>
            <w:tcW w:w="10773" w:type="dxa"/>
            <w:gridSpan w:val="4"/>
          </w:tcPr>
          <w:p w14:paraId="1376C251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E0957A5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77433F3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руб.</w:t>
            </w:r>
          </w:p>
        </w:tc>
      </w:tr>
      <w:tr w:rsidR="00920C40" w:rsidRPr="00920C40" w14:paraId="08215783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EC97A5C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8.5.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2680380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устройства (токена) в связи с его утратой или выходом из строя. Без НДС.</w:t>
            </w:r>
          </w:p>
        </w:tc>
        <w:tc>
          <w:tcPr>
            <w:tcW w:w="10773" w:type="dxa"/>
            <w:gridSpan w:val="4"/>
          </w:tcPr>
          <w:p w14:paraId="0B5B0471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DC62CB5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3 500 руб.</w:t>
            </w:r>
          </w:p>
          <w:p w14:paraId="76ADE46E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41E6805B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0226E056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2878E902" w14:textId="77777777" w:rsidR="000F3691" w:rsidRPr="00920C40" w:rsidRDefault="000F3691" w:rsidP="000F369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услуги</w:t>
            </w:r>
          </w:p>
        </w:tc>
        <w:tc>
          <w:tcPr>
            <w:tcW w:w="10773" w:type="dxa"/>
            <w:gridSpan w:val="4"/>
            <w:shd w:val="clear" w:color="000000" w:fill="C0C0C0"/>
          </w:tcPr>
          <w:p w14:paraId="418FBA2F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414140FD" w14:textId="77777777" w:rsidTr="000D02C4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14:paraId="42D6F062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D0CAD3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Оформление карточки с образцами подписей и оттиска печати и  удостоверение подлинности подписей в офисе Банка, включая НДС*</w:t>
            </w:r>
          </w:p>
        </w:tc>
        <w:tc>
          <w:tcPr>
            <w:tcW w:w="10773" w:type="dxa"/>
            <w:gridSpan w:val="4"/>
          </w:tcPr>
          <w:p w14:paraId="4701D7B8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CBD8A3B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E6CD1D8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 (за подпись)</w:t>
            </w:r>
          </w:p>
          <w:p w14:paraId="2FBB588F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4D95651D" w14:textId="77777777" w:rsidTr="000D02C4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14:paraId="7F66F7FB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4462BA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и заверение копий документов, предоставленных Клиентом для открытия счета за 1 пакет, включая НДС*</w:t>
            </w:r>
          </w:p>
        </w:tc>
        <w:tc>
          <w:tcPr>
            <w:tcW w:w="10773" w:type="dxa"/>
            <w:gridSpan w:val="4"/>
          </w:tcPr>
          <w:p w14:paraId="568C4DDD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F93FE63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1 000 руб.</w:t>
            </w:r>
          </w:p>
          <w:p w14:paraId="4B92F368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F90B5A5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5FCE32ED" w14:textId="77777777" w:rsidTr="000D02C4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14:paraId="7754F222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" w:name="_Hlk9265962"/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D9F213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дубликатов выписок или расчетных документов, по запросу Клиента, за 1 документ.</w:t>
            </w:r>
          </w:p>
          <w:p w14:paraId="14286FCA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14:paraId="6E55444A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829B5A8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руб.</w:t>
            </w:r>
          </w:p>
          <w:p w14:paraId="532AC1BA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A56D24A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15"/>
      <w:tr w:rsidR="00920C40" w:rsidRPr="00920C40" w14:paraId="591BD5A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484AA55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087387F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 по письменному запросу Клиента, за 1 документ. Без НДС.</w:t>
            </w:r>
          </w:p>
        </w:tc>
        <w:tc>
          <w:tcPr>
            <w:tcW w:w="10773" w:type="dxa"/>
            <w:gridSpan w:val="4"/>
          </w:tcPr>
          <w:p w14:paraId="0E8F5421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B9B305C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14:paraId="7B9B0000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45C0441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18CEEB23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BE04FAC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9.4.1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5D3176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Срочное (в течение 1 рабочего дней) предоставление справок по письменному запросу Клиента, за 1 документ. Без НДС.</w:t>
            </w:r>
          </w:p>
        </w:tc>
        <w:tc>
          <w:tcPr>
            <w:tcW w:w="10773" w:type="dxa"/>
            <w:gridSpan w:val="4"/>
          </w:tcPr>
          <w:p w14:paraId="1D3F2348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A394977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руб.</w:t>
            </w:r>
          </w:p>
          <w:p w14:paraId="22C41893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7EF77AC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0B052EDD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51F5589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214EF9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 по запросам аудиторских фирм, за 1 документ.</w:t>
            </w:r>
          </w:p>
          <w:p w14:paraId="4EDF7701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14:paraId="6DE54551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FA11A1B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 руб.</w:t>
            </w:r>
          </w:p>
          <w:p w14:paraId="32734404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2C679E2C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0E38CDB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9F8CB8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Срочное (в течение 1 рабочего дней) предоставление справок по запросам аудиторских фирм, за 1 документ. Без НДС.</w:t>
            </w:r>
          </w:p>
        </w:tc>
        <w:tc>
          <w:tcPr>
            <w:tcW w:w="10773" w:type="dxa"/>
            <w:gridSpan w:val="4"/>
          </w:tcPr>
          <w:p w14:paraId="47E63C8B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6AD8832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2 500 руб.</w:t>
            </w:r>
          </w:p>
          <w:p w14:paraId="2A4ECEFE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637EE49E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1E2BC4CB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9.6.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0296C2D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" w:name="_Hlk33609530"/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расследований по платежам Клиента в рублях РФ по его заявлению (уточнение / изменение реквизитов платежа, розыск и т.д.) Без НДС</w:t>
            </w:r>
            <w:bookmarkEnd w:id="16"/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73" w:type="dxa"/>
            <w:gridSpan w:val="4"/>
          </w:tcPr>
          <w:p w14:paraId="2027B851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ED6B738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E3FB73B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14:paraId="6D65551B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79ABCF38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6156C53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9.7.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EE96758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рекомендательных писем в сторонние организации, включая НДС</w:t>
            </w:r>
          </w:p>
        </w:tc>
        <w:tc>
          <w:tcPr>
            <w:tcW w:w="10773" w:type="dxa"/>
            <w:gridSpan w:val="4"/>
          </w:tcPr>
          <w:p w14:paraId="6B2E87D6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31E1A05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  <w:p w14:paraId="64D926A1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30F88650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F39844A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9.8.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94E8EA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заверенной Банком копии карточки с образцами подписей и оттиска печати, включая НДС*</w:t>
            </w:r>
          </w:p>
        </w:tc>
        <w:tc>
          <w:tcPr>
            <w:tcW w:w="10773" w:type="dxa"/>
            <w:gridSpan w:val="4"/>
          </w:tcPr>
          <w:p w14:paraId="27B857A3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606E127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920C40" w:rsidRPr="00920C40" w14:paraId="682ACD6F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945692E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9.9.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6E0D372" w14:textId="451D25A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Банком по заявлению Клиента и от имени Клиента расчетных документов (в рублях), за 1 документ (на бумажном носителе), включая НДС</w:t>
            </w:r>
          </w:p>
        </w:tc>
        <w:tc>
          <w:tcPr>
            <w:tcW w:w="10773" w:type="dxa"/>
            <w:gridSpan w:val="4"/>
          </w:tcPr>
          <w:p w14:paraId="7A1C65B2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E766117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14:paraId="0E7779EA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88CAF39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39551E1D" w14:textId="77777777" w:rsidTr="000D02C4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1036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CF3F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Банком расчетных документов в иностранной валюте (заявление на перевод, распоряжение по транзитному счету) за Клиента по его заявлению, за 1 документ, Включая НДС.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5F61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F68EE9F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7971032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920C40" w:rsidRPr="00920C40" w14:paraId="1376ABF5" w14:textId="77777777" w:rsidTr="000D02C4">
        <w:trPr>
          <w:trHeight w:val="402"/>
        </w:trPr>
        <w:tc>
          <w:tcPr>
            <w:tcW w:w="851" w:type="dxa"/>
            <w:shd w:val="clear" w:color="auto" w:fill="auto"/>
            <w:vAlign w:val="center"/>
          </w:tcPr>
          <w:p w14:paraId="1171111C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9.11.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39AA1918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Оформление за Клиента одного листа чековой книжки, включая НДС. </w:t>
            </w:r>
          </w:p>
        </w:tc>
        <w:tc>
          <w:tcPr>
            <w:tcW w:w="10773" w:type="dxa"/>
            <w:gridSpan w:val="4"/>
          </w:tcPr>
          <w:p w14:paraId="4D9170DB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FA351CE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руб.</w:t>
            </w:r>
          </w:p>
          <w:p w14:paraId="17863A48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212248A1" w14:textId="77777777" w:rsidTr="000D02C4">
        <w:trPr>
          <w:trHeight w:val="128"/>
        </w:trPr>
        <w:tc>
          <w:tcPr>
            <w:tcW w:w="851" w:type="dxa"/>
            <w:shd w:val="clear" w:color="auto" w:fill="auto"/>
            <w:vAlign w:val="center"/>
          </w:tcPr>
          <w:p w14:paraId="4AAF9AA3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DCC47BD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чековой книжки, включая НДС:</w:t>
            </w:r>
          </w:p>
          <w:p w14:paraId="30E90669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</w:tcPr>
          <w:p w14:paraId="76A7C16F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CB4B09E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руб.</w:t>
            </w:r>
          </w:p>
          <w:p w14:paraId="5AE86973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7B71A55A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3B4918E3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E4C927B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Заключение и исполнение соглашения о списании денежных средств со счета Клиента в пользу 3-х лиц на условиях заранее данного акцепта (единовременно), включая НДС.</w:t>
            </w:r>
          </w:p>
        </w:tc>
        <w:tc>
          <w:tcPr>
            <w:tcW w:w="10773" w:type="dxa"/>
            <w:gridSpan w:val="4"/>
          </w:tcPr>
          <w:p w14:paraId="5A9C669A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D190DC5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53200A8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14:paraId="6A4FE872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6955F31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1E9F7B7F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51E163A2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B81418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 Клиентам, закрывшим все счета в Банке.</w:t>
            </w:r>
          </w:p>
          <w:p w14:paraId="06E7B92F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10773" w:type="dxa"/>
            <w:gridSpan w:val="4"/>
          </w:tcPr>
          <w:p w14:paraId="02B7F919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6DBF053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 руб.</w:t>
            </w:r>
          </w:p>
        </w:tc>
      </w:tr>
      <w:tr w:rsidR="00920C40" w:rsidRPr="00920C40" w14:paraId="75C15128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67516B5C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9.14.1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90996A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Срочное (в течение 1 рабочего дней) предоставление справок Клиентам, закрывшим все счета в Банке.</w:t>
            </w:r>
          </w:p>
          <w:p w14:paraId="7B5A4E0C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10773" w:type="dxa"/>
            <w:gridSpan w:val="4"/>
          </w:tcPr>
          <w:p w14:paraId="52711AB2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819EDB6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 руб.</w:t>
            </w:r>
          </w:p>
        </w:tc>
      </w:tr>
      <w:tr w:rsidR="00920C40" w:rsidRPr="00920C40" w14:paraId="0EEA56CF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145356E8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39C0FF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Выезд к Клиенту для получения документов для открытия счета и</w:t>
            </w:r>
          </w:p>
          <w:p w14:paraId="2EADD1C0" w14:textId="77777777" w:rsidR="000F3691" w:rsidRPr="00920C40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заверения карточки с образцами подписей и оттиска печати, включая НДС.</w:t>
            </w:r>
          </w:p>
        </w:tc>
        <w:tc>
          <w:tcPr>
            <w:tcW w:w="10773" w:type="dxa"/>
            <w:gridSpan w:val="4"/>
          </w:tcPr>
          <w:p w14:paraId="5D5487CB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 руб.</w:t>
            </w:r>
          </w:p>
        </w:tc>
      </w:tr>
      <w:tr w:rsidR="00920C40" w:rsidRPr="00920C40" w14:paraId="27F246CA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4F10F16E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580AE592" w14:textId="77777777" w:rsidR="000F3691" w:rsidRPr="00920C40" w:rsidRDefault="000F3691" w:rsidP="000F3691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7" w:name="_Toc516059747"/>
            <w:bookmarkStart w:id="18" w:name="_Toc19800693"/>
            <w:r w:rsidRPr="00920C4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Документарные операции - Аккредитивы в рублях РФ при расчетах на территории РФ</w:t>
            </w:r>
            <w:bookmarkEnd w:id="17"/>
            <w:bookmarkEnd w:id="18"/>
          </w:p>
        </w:tc>
        <w:tc>
          <w:tcPr>
            <w:tcW w:w="10773" w:type="dxa"/>
            <w:gridSpan w:val="4"/>
            <w:shd w:val="clear" w:color="000000" w:fill="C0C0C0"/>
            <w:vAlign w:val="center"/>
            <w:hideMark/>
          </w:tcPr>
          <w:p w14:paraId="3515FF5C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20C40" w:rsidRPr="00920C40" w14:paraId="2DF295DF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492691C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D713B7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аккредитива, при наличии денежного покрытия на всю сумму и весь срок действия аккредитива и, при этом, Банк является единственным исполняющим аккредитив Банком.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91C2455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17AA83FC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1 000 руб.</w:t>
            </w:r>
          </w:p>
          <w:p w14:paraId="03960962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6 000 руб.</w:t>
            </w:r>
          </w:p>
        </w:tc>
      </w:tr>
      <w:tr w:rsidR="00920C40" w:rsidRPr="00920C40" w14:paraId="66E3245C" w14:textId="77777777" w:rsidTr="000D02C4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14:paraId="4E6C585D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86C526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аккредитива (в отличных от указанных в п.10.1 случаях).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264602B8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920C40" w:rsidRPr="00920C40" w14:paraId="6CD7BA8B" w14:textId="77777777" w:rsidTr="000D02C4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14:paraId="32F6BD42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C74CAA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аккредитива, связанное с увеличением его суммы и/или срока действия, при наличии денежного покрытия на всю сумму и весь срок действия аккредитива и, при этом, Банк является единственным исполняющим аккредитив Банком.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7ED4FEBB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4C3D3821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1 000 руб.</w:t>
            </w:r>
          </w:p>
          <w:p w14:paraId="639F2EEA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6 000 руб.</w:t>
            </w:r>
          </w:p>
        </w:tc>
      </w:tr>
      <w:tr w:rsidR="00920C40" w:rsidRPr="00920C40" w14:paraId="6D7CE850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B1C6A26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20ECD2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аккредитива, связанное с увеличением его суммы и/или срока действия (в отличных от указанных в п.10.3 случаях).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162A3D43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920C40" w:rsidRPr="00920C40" w14:paraId="7FEB5D6E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BE92F02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BD59EF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аккредитива (кроме увеличения его суммы и/или срока действия).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5A30098D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920C40" w:rsidRPr="00920C40" w14:paraId="4300A85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36C44CB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97CEB9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Отзыв аккредитива до истечения срока его действия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39E28B24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920C40" w:rsidRPr="00920C40" w14:paraId="48F357B6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B46D74B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BE08E0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и проверка документов по аккредитиву (от суммы каждого комплекта документов).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10674ECC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66469E48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3E331682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</w:tc>
      </w:tr>
      <w:tr w:rsidR="00920C40" w:rsidRPr="00920C40" w14:paraId="4A1A87EC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A78BCD5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F0F771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и проверка документов по аккредитиву на основании письменного запроса Клиента, в случае если Банк не является банком-эмитентом, исполняющим и/или подтверждающим банком (от суммы каждого комплекта документов).</w:t>
            </w:r>
          </w:p>
          <w:p w14:paraId="6B518F80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32FB1F75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66F28C04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01F25E5B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</w:tc>
      </w:tr>
      <w:tr w:rsidR="00920C40" w:rsidRPr="00920C40" w14:paraId="239FF612" w14:textId="77777777" w:rsidTr="000D02C4">
        <w:trPr>
          <w:trHeight w:val="36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51C8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10.9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76FD3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по аккредитиву. 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C966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920C40" w:rsidRPr="00920C40" w14:paraId="55728F46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FC3DD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9DF62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 аккредитива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B943C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920C40" w:rsidRPr="00920C40" w14:paraId="47B923E3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F433A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2D6E5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 изменения условий аккредитива. 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AEC54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920C40" w:rsidRPr="00920C40" w14:paraId="0C1350D4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29F59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7D1AE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Подтверждение аккредитива.</w:t>
            </w:r>
          </w:p>
          <w:p w14:paraId="45C3CA77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B114C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920C40" w:rsidRPr="00920C40" w14:paraId="71A9DEB5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07BAE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5A88D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расхождения (за комплект документов с расхождениями). 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01EC8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920C40" w:rsidRPr="00920C40" w14:paraId="127ECFAA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1AFEE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FFC6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Обработка запросов по аккредитиву, включая: запрос на открытие счета покрытия, запрос на принятие документов как представлены, запрос на основании поручения Клиента и т.д. (за каждый запрос). 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F1F41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920C40" w:rsidRPr="00920C40" w14:paraId="71D02E43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25F17870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3BA625B2" w14:textId="77777777" w:rsidR="000F3691" w:rsidRPr="00920C40" w:rsidRDefault="000F3691" w:rsidP="000F3691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19" w:name="_Toc516059748"/>
            <w:bookmarkStart w:id="20" w:name="_Toc19800694"/>
            <w:r w:rsidRPr="00920C4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Документарные операции - Аккредитивы по международным правилам</w:t>
            </w:r>
            <w:bookmarkEnd w:id="19"/>
            <w:bookmarkEnd w:id="20"/>
          </w:p>
        </w:tc>
        <w:tc>
          <w:tcPr>
            <w:tcW w:w="10773" w:type="dxa"/>
            <w:gridSpan w:val="4"/>
            <w:shd w:val="clear" w:color="000000" w:fill="C0C0C0"/>
            <w:vAlign w:val="center"/>
            <w:hideMark/>
          </w:tcPr>
          <w:p w14:paraId="700102AA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53C97E95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A8BBFF1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4F6747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аккредитива.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739E9C2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920C40" w:rsidRPr="00920C40" w14:paraId="12EC1674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740A026D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0C09CE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Подтверждение аккредитива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4BE10791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920C40" w:rsidRPr="00920C40" w14:paraId="044259E5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6260C47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B1B2BE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аккредитива (кроме увеличения его суммы и/или срока действия).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482310A5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920C40" w:rsidRPr="00920C40" w14:paraId="02BE3BC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07F5267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88F357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открытого или подтвержденного аккредитива, связанное с увеличением его суммы и/или срока действия.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33EC13BE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920C40" w:rsidRPr="00920C40" w14:paraId="757FF364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707F1A8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CEB09B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Предварительное авизование аккредитива.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225A190E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920C40" w:rsidRPr="00920C40" w14:paraId="25049F15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8A94434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AA68EB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 аккредитива.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4487B3AC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920C40" w:rsidRPr="00920C40" w14:paraId="3B36C3DF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D57BB0D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AFB411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 изменений условий аккредитива.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149BE1EB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920C40" w:rsidRPr="00920C40" w14:paraId="0232244A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F051123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6F3E5C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и проверка документов по аккредитиву, в случае если Банк является Банком-эмитентом, исполняющим и/или подтверждающим Банком (от суммы каждого комплекта документов).</w:t>
            </w:r>
          </w:p>
          <w:p w14:paraId="06B836AD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641649DC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461C73E8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4C977634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  <w:p w14:paraId="699E8A72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714E7FA3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8A6DB6F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11.9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3D2625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и проверка документов по аккредитиву на основании письменного запроса Клиента, в случае если Банк не является банком-эмитентом, исполняющим и/или подтверждающим банком (от суммы каждого комплекта документов).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8ED0461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07CDB3CA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797708D9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  <w:p w14:paraId="669B5D13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112C39A8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B8372F8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DE7D85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расхождения.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6E8220AB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920C40" w:rsidRPr="00920C40" w14:paraId="27E3F80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8ACAD7B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884484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документов по аккредитиву, авизованному без обязательств со стороны Банка.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5DB946F4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920C40" w:rsidRPr="00920C40" w14:paraId="18D97635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FAEE1E8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1D786B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неоплаченных документов.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3CA17384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920C40" w:rsidRPr="00920C40" w14:paraId="0C53207B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9988E44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96BDB1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по аккредитиву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5DF7F3DC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920C40" w:rsidRPr="00920C40" w14:paraId="0BB8A1E9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C11D530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2C8FB9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Финансирование платежей по аккредитиву.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5F92544B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920C40" w:rsidRPr="00920C40" w14:paraId="45E1827D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52817E6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29AB7F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Трансферация.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FA4F1EB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920C40" w:rsidRPr="00920C40" w14:paraId="5179CC33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7757BF23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4C97B9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Рамбурсные операции.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216597B5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920C40" w:rsidRPr="00920C40" w14:paraId="61F5CD76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89BAB60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0A5C77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Отзыв аккредитива до истечения срока его действия.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38A0BDD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920C40" w:rsidRPr="00920C40" w14:paraId="1F3D2EAA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DD82034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5839CA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Обработка запросов по аккредитиву, включая: запрос на уточнение условий аккредитива, запрос на принятие документов как представлены, запросы на основании поручений Клиента и т.д. (за каждый запрос).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6EADDE7C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920C40" w:rsidRPr="00920C40" w14:paraId="75E76828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0933EDBA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2833B45D" w14:textId="77777777" w:rsidR="000F3691" w:rsidRPr="00920C40" w:rsidRDefault="000F3691" w:rsidP="000F3691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21" w:name="_Toc516059749"/>
            <w:bookmarkStart w:id="22" w:name="_Toc19800695"/>
            <w:r w:rsidRPr="00920C4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Документарные операции - Гарантии (включая контр-гарантии)</w:t>
            </w:r>
            <w:bookmarkEnd w:id="21"/>
            <w:bookmarkEnd w:id="22"/>
          </w:p>
        </w:tc>
        <w:tc>
          <w:tcPr>
            <w:tcW w:w="10773" w:type="dxa"/>
            <w:gridSpan w:val="4"/>
            <w:shd w:val="clear" w:color="000000" w:fill="C0C0C0"/>
            <w:vAlign w:val="center"/>
            <w:hideMark/>
          </w:tcPr>
          <w:p w14:paraId="629B2BAD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532A5074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993BE57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F9FA87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гарантий.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680CEE99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920C40" w:rsidRPr="00920C40" w14:paraId="6170844C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95D490F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C892E7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гарантии.</w:t>
            </w:r>
          </w:p>
          <w:p w14:paraId="6BB86236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1B9C9799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920C40" w:rsidRPr="00920C40" w14:paraId="39902A89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4904EE5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2F87A0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Авизование гарантии, вкл. НДС 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7D72D632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920C40" w:rsidRPr="00920C40" w14:paraId="0BE37FD3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ABC92AC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53C692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 изменений условий гарантии, включая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2BF5B312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920C40" w:rsidRPr="00920C40" w14:paraId="58101495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1AB83AA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E6EB93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Отзыв гарантии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4E81F94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920C40" w:rsidRPr="00920C40" w14:paraId="03926AF6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7BF26B39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085468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Прием, проверка и оплата требования платежа и 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сопровождающих требование платежа документов по выданной Банком гарантии (от суммы каждого комплекта документов).</w:t>
            </w:r>
          </w:p>
          <w:p w14:paraId="409AE66F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11870333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 соглашению</w:t>
            </w:r>
          </w:p>
        </w:tc>
      </w:tr>
      <w:tr w:rsidR="00920C40" w:rsidRPr="00920C40" w14:paraId="00752702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31E1205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A61B90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требования платежа и сопровождающих требование платежа документов по гарантии, авизованной без обязательств со стороны Банка, на основании письменного запроса Клиента (от суммы каждого комплекта документов), включая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267C43AC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083CE798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238D57FC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</w:tc>
      </w:tr>
      <w:tr w:rsidR="00920C40" w:rsidRPr="00920C40" w14:paraId="2F8D3B0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9661DA4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8BF2F9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требования платежа и сопровождающих требование платежа документов по гарантии, авизованной без обязательств со стороны Банка, включая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CF509FF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920C40" w:rsidRPr="00920C40" w14:paraId="0892340C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81E48A5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D5B843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Обработка запросов Клиента по гарантии, включая запросы на подтверждение подписей уполномоченных лиц бенефициара на требовании, запрос подтверждения подлинности гарантии, а также запросы на основании поручений Клиента и т.д. (за каждый запрос) 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4E0A9F68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920C40" w:rsidRPr="00920C40" w14:paraId="7B5D9784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6BE36CF9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0ED88AA4" w14:textId="77777777" w:rsidR="000F3691" w:rsidRPr="00920C40" w:rsidRDefault="000F3691" w:rsidP="000F3691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23" w:name="_Toc516059750"/>
            <w:bookmarkStart w:id="24" w:name="_Toc19800696"/>
            <w:r w:rsidRPr="00920C4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Документарные операции – Документарное инкассо</w:t>
            </w:r>
            <w:bookmarkEnd w:id="23"/>
            <w:bookmarkEnd w:id="24"/>
          </w:p>
        </w:tc>
        <w:tc>
          <w:tcPr>
            <w:tcW w:w="10773" w:type="dxa"/>
            <w:gridSpan w:val="4"/>
            <w:shd w:val="clear" w:color="000000" w:fill="C0C0C0"/>
            <w:vAlign w:val="center"/>
            <w:hideMark/>
          </w:tcPr>
          <w:p w14:paraId="244B648F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4D7F6D89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08A8D6D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606CC8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Прием, проверка и подготовка документов для отправки на инкассо.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43A1ADD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44253A78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6340F18C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</w:tc>
      </w:tr>
      <w:tr w:rsidR="00920C40" w:rsidRPr="00920C40" w14:paraId="19729B22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C9A0D44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FBC425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документов против акцепта/платежа/на иных условиях.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51A07C22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14C70324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31D026F0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</w:tc>
      </w:tr>
      <w:tr w:rsidR="00920C40" w:rsidRPr="00920C40" w14:paraId="3898353A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CB627F0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27120E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неоплаченных/неакцептованных документов.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1CEC8432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920C40" w:rsidRPr="00920C40" w14:paraId="54DF025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23EBB5A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A637E5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Протест в случае неплатежа (не включает комиссии третьих сторон).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32BB41FB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 руб.</w:t>
            </w:r>
          </w:p>
        </w:tc>
      </w:tr>
      <w:tr w:rsidR="00920C40" w:rsidRPr="00920C40" w14:paraId="22FB8684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A699A60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541564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или аннуляция инкассового поручения.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4C55FDE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920C40" w:rsidRPr="00920C40" w14:paraId="41AD93E9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66438A4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DDB861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по инкассо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6DF7420B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920C40" w:rsidRPr="00920C40" w14:paraId="46AAF519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B102B7C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13.7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6105B7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Обработка запросов по инкассо, на основании поручений Клиента (за каждый запрос).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3253D3D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920C40" w:rsidRPr="00920C40" w14:paraId="0EC0D662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6A6A6"/>
            <w:vAlign w:val="center"/>
            <w:hideMark/>
          </w:tcPr>
          <w:p w14:paraId="278992CF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6A6A6"/>
            <w:vAlign w:val="center"/>
            <w:hideMark/>
          </w:tcPr>
          <w:p w14:paraId="63D1C7B1" w14:textId="77777777" w:rsidR="000F3691" w:rsidRPr="00920C40" w:rsidRDefault="000F3691" w:rsidP="000F3691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25" w:name="_Toc516059751"/>
            <w:bookmarkStart w:id="26" w:name="_Toc19800697"/>
            <w:r w:rsidRPr="00920C4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Обслуживание счетов Эскроу</w:t>
            </w:r>
            <w:bookmarkEnd w:id="25"/>
            <w:bookmarkEnd w:id="26"/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6A6A6"/>
            <w:vAlign w:val="center"/>
            <w:hideMark/>
          </w:tcPr>
          <w:p w14:paraId="01E6CFDC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4E3BE1EC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6ED2E92" w14:textId="77777777" w:rsidR="000F3691" w:rsidRPr="00920C40" w:rsidRDefault="000F3691" w:rsidP="000F36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4204DAA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6503632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078115A1" w14:textId="77777777" w:rsidTr="000D02C4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14:paraId="6A56F8B1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14:paraId="258F95F7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счета Эскроу. Без НДС.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14:paraId="1078DB48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920C40" w:rsidRPr="00920C40" w14:paraId="2B6D65A5" w14:textId="77777777" w:rsidTr="000D02C4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14:paraId="7E276500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3544" w:type="dxa"/>
            <w:shd w:val="clear" w:color="auto" w:fill="FFFFFF"/>
            <w:hideMark/>
          </w:tcPr>
          <w:p w14:paraId="485AB4F3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документов Бенефициара при открытии счетов Эскроу.</w:t>
            </w:r>
          </w:p>
          <w:p w14:paraId="5ADCA32B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14:paraId="5D6CA11B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920C40" w:rsidRPr="00920C40" w14:paraId="583448FB" w14:textId="77777777" w:rsidTr="000D02C4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14:paraId="1EE146CE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3544" w:type="dxa"/>
            <w:shd w:val="clear" w:color="auto" w:fill="FFFFFF"/>
            <w:hideMark/>
          </w:tcPr>
          <w:p w14:paraId="43661AD6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договора счета Эскроу. Без НДС.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14:paraId="3F2060F4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1 000 руб. за каждое дополнительное соглашение об изменении</w:t>
            </w:r>
          </w:p>
        </w:tc>
      </w:tr>
      <w:tr w:rsidR="00920C40" w:rsidRPr="00920C40" w14:paraId="3D4BC6BD" w14:textId="77777777" w:rsidTr="000D02C4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14:paraId="68E0A4F1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3544" w:type="dxa"/>
            <w:shd w:val="clear" w:color="auto" w:fill="FFFFFF"/>
            <w:hideMark/>
          </w:tcPr>
          <w:p w14:paraId="0D2490A3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Зачисление безналичных/прием наличных денежных средств на счет Эскроу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14:paraId="4ECD83F2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920C40" w:rsidRPr="00920C40" w14:paraId="68466FD2" w14:textId="77777777" w:rsidTr="000D02C4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14:paraId="1F1402C0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14.5</w:t>
            </w:r>
          </w:p>
        </w:tc>
        <w:tc>
          <w:tcPr>
            <w:tcW w:w="3544" w:type="dxa"/>
            <w:shd w:val="clear" w:color="auto" w:fill="FFFFFF"/>
            <w:hideMark/>
          </w:tcPr>
          <w:p w14:paraId="5DBA3B2B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справок/выписок по счету. Без НДС.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14:paraId="4C7CBC08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руб. (оплачивается Депонентом/Бенефициаром)</w:t>
            </w:r>
          </w:p>
        </w:tc>
      </w:tr>
      <w:tr w:rsidR="00920C40" w:rsidRPr="00920C40" w14:paraId="685D9927" w14:textId="77777777" w:rsidTr="000D02C4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14:paraId="713CC139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3544" w:type="dxa"/>
            <w:shd w:val="clear" w:color="auto" w:fill="FFFFFF"/>
            <w:hideMark/>
          </w:tcPr>
          <w:p w14:paraId="42CDA42A" w14:textId="77777777" w:rsidR="000F3691" w:rsidRPr="00920C4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Закрытие счета Эскроу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14:paraId="661FADDB" w14:textId="77777777" w:rsidR="000F3691" w:rsidRPr="00920C4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</w:tbl>
    <w:p w14:paraId="69C94AE7" w14:textId="77777777" w:rsidR="00E73A36" w:rsidRPr="00920C40" w:rsidRDefault="00E73A36">
      <w:pPr>
        <w:rPr>
          <w:rFonts w:ascii="Arial" w:eastAsiaTheme="majorEastAsia" w:hAnsi="Arial" w:cs="Arial"/>
          <w:b/>
          <w:bCs/>
          <w:sz w:val="16"/>
          <w:szCs w:val="16"/>
          <w:lang w:eastAsia="ru-RU"/>
        </w:rPr>
      </w:pPr>
    </w:p>
    <w:p w14:paraId="6A4B62AC" w14:textId="77777777" w:rsidR="0033401D" w:rsidRPr="00920C40" w:rsidRDefault="0033401D" w:rsidP="0033401D">
      <w:pPr>
        <w:pStyle w:val="1"/>
        <w:rPr>
          <w:rFonts w:cs="Arial"/>
          <w:sz w:val="16"/>
          <w:szCs w:val="16"/>
        </w:rPr>
      </w:pPr>
    </w:p>
    <w:p w14:paraId="750910E8" w14:textId="77777777" w:rsidR="008F45FE" w:rsidRPr="00920C40" w:rsidRDefault="008F45FE" w:rsidP="008F45FE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bookmarkStart w:id="27" w:name="_Hlk34044549"/>
      <w:bookmarkStart w:id="28" w:name="_Hlk25250579"/>
      <w:bookmarkStart w:id="29" w:name="_Hlk44316655"/>
      <w:bookmarkStart w:id="30" w:name="_Hlk44596631"/>
      <w:bookmarkEnd w:id="1"/>
      <w:r w:rsidRPr="00920C40">
        <w:rPr>
          <w:rFonts w:ascii="Arial" w:hAnsi="Arial" w:cs="Arial"/>
          <w:sz w:val="20"/>
          <w:szCs w:val="20"/>
          <w:lang w:eastAsia="ru-RU"/>
        </w:rPr>
        <w:t>Операционное время обслуживания</w:t>
      </w:r>
      <w:r w:rsidRPr="00920C40">
        <w:rPr>
          <w:rFonts w:ascii="Arial" w:hAnsi="Arial" w:cs="Arial"/>
          <w:sz w:val="20"/>
          <w:szCs w:val="20"/>
          <w:vertAlign w:val="superscript"/>
          <w:lang w:eastAsia="ru-RU"/>
        </w:rPr>
        <w:footnoteReference w:id="1"/>
      </w:r>
      <w:r w:rsidRPr="00920C40">
        <w:rPr>
          <w:rFonts w:ascii="Arial" w:hAnsi="Arial" w:cs="Arial"/>
          <w:sz w:val="20"/>
          <w:szCs w:val="20"/>
          <w:lang w:eastAsia="ru-RU"/>
        </w:rPr>
        <w:t>:</w:t>
      </w:r>
    </w:p>
    <w:p w14:paraId="77DA959B" w14:textId="77777777" w:rsidR="008F45FE" w:rsidRPr="00920C40" w:rsidRDefault="008F45FE" w:rsidP="008F45FE">
      <w:pPr>
        <w:spacing w:after="0" w:line="240" w:lineRule="auto"/>
        <w:rPr>
          <w:rFonts w:ascii="Arial" w:hAnsi="Arial" w:cs="Arial"/>
          <w:sz w:val="16"/>
          <w:szCs w:val="16"/>
          <w:u w:val="single"/>
          <w:lang w:eastAsia="ru-RU"/>
        </w:rPr>
      </w:pPr>
    </w:p>
    <w:p w14:paraId="17AA48EE" w14:textId="77777777" w:rsidR="008F45FE" w:rsidRPr="00920C40" w:rsidRDefault="008F45FE" w:rsidP="008F45FE">
      <w:pPr>
        <w:numPr>
          <w:ilvl w:val="0"/>
          <w:numId w:val="17"/>
        </w:numPr>
        <w:spacing w:after="0" w:line="240" w:lineRule="auto"/>
        <w:contextualSpacing/>
        <w:rPr>
          <w:rFonts w:ascii="Arial" w:hAnsi="Arial" w:cs="Arial"/>
          <w:sz w:val="20"/>
          <w:szCs w:val="20"/>
          <w:u w:val="single"/>
          <w:lang w:eastAsia="ru-RU"/>
        </w:rPr>
      </w:pPr>
      <w:r w:rsidRPr="00920C40">
        <w:rPr>
          <w:rFonts w:ascii="Arial" w:hAnsi="Arial" w:cs="Arial"/>
          <w:sz w:val="20"/>
          <w:szCs w:val="20"/>
          <w:u w:val="single"/>
          <w:lang w:eastAsia="ru-RU"/>
        </w:rPr>
        <w:t>Для платежей в рублях РФ срок исполнения текущим операционным днем:</w:t>
      </w:r>
    </w:p>
    <w:p w14:paraId="7ABCA268" w14:textId="77777777" w:rsidR="008F45FE" w:rsidRPr="00920C40" w:rsidRDefault="008F45FE" w:rsidP="008F45FE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920C40">
        <w:rPr>
          <w:rFonts w:ascii="Arial" w:hAnsi="Arial" w:cs="Arial"/>
          <w:sz w:val="20"/>
          <w:szCs w:val="20"/>
          <w:lang w:eastAsia="ru-RU"/>
        </w:rPr>
        <w:t>- распоряжения Клиентов, поступившие в Банк до 19 час. 00 мин.*, кроме Филиала «Дальневосточный» АО КБ «Солидарность» - до 17 час. 00 мин.</w:t>
      </w:r>
    </w:p>
    <w:p w14:paraId="31AF68B7" w14:textId="01558391" w:rsidR="008F45FE" w:rsidRPr="00920C40" w:rsidRDefault="008F45FE" w:rsidP="008F45F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20C40">
        <w:rPr>
          <w:rFonts w:ascii="Arial" w:hAnsi="Arial" w:cs="Arial"/>
          <w:sz w:val="20"/>
          <w:szCs w:val="20"/>
          <w:lang w:eastAsia="ru-RU"/>
        </w:rPr>
        <w:t>*Распоряжение Клиента о переводе денежных средств, предусмотренное Инструкцией Банка России от 16.08.2017 № 181 - 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</w:t>
      </w:r>
      <w:r w:rsidRPr="00920C40">
        <w:rPr>
          <w:rFonts w:ascii="Arial" w:hAnsi="Arial" w:cs="Times New Roman"/>
          <w:sz w:val="24"/>
          <w:szCs w:val="24"/>
          <w:lang w:eastAsia="ru-RU"/>
        </w:rPr>
        <w:t xml:space="preserve"> </w:t>
      </w:r>
      <w:r w:rsidRPr="00920C40">
        <w:rPr>
          <w:rFonts w:ascii="Arial" w:hAnsi="Arial" w:cs="Arial"/>
          <w:sz w:val="20"/>
          <w:szCs w:val="20"/>
          <w:lang w:eastAsia="ru-RU"/>
        </w:rPr>
        <w:t>принимаются текущим рабочим днем, поступившие до 18 час. 00 мин. понедельник – четверг и до 17 час. 00 мин. в пятницу, в предпраздничные дни время поступления распоряжения в Банк сокращается на 1 час.</w:t>
      </w:r>
    </w:p>
    <w:p w14:paraId="7CF1A447" w14:textId="77777777" w:rsidR="00657DF7" w:rsidRPr="00920C40" w:rsidRDefault="00657DF7" w:rsidP="00657DF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920C40">
        <w:rPr>
          <w:rFonts w:ascii="Arial" w:hAnsi="Arial" w:cs="Arial"/>
          <w:sz w:val="20"/>
          <w:szCs w:val="20"/>
          <w:lang w:eastAsia="ru-RU"/>
        </w:rPr>
        <w:t>Распоряжения Клиентов для осуществления Платежей по СБП проводятся мгновенно в режиме реального времени круглосуточно, за исключением времени проведения регламентных работы и устранения ситуаций, когда сервис бывает не доступен.</w:t>
      </w:r>
    </w:p>
    <w:p w14:paraId="48A4FFAE" w14:textId="77777777" w:rsidR="00657DF7" w:rsidRPr="00920C40" w:rsidRDefault="00657DF7" w:rsidP="008F45F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14:paraId="315114EA" w14:textId="77777777" w:rsidR="008F45FE" w:rsidRPr="00920C40" w:rsidRDefault="008F45FE" w:rsidP="008F45FE">
      <w:pPr>
        <w:spacing w:after="0" w:line="240" w:lineRule="auto"/>
        <w:jc w:val="both"/>
        <w:rPr>
          <w:rFonts w:ascii="Arial" w:hAnsi="Arial" w:cs="Times New Roman"/>
          <w:sz w:val="16"/>
          <w:szCs w:val="16"/>
          <w:u w:val="single"/>
          <w:lang w:eastAsia="ru-RU"/>
        </w:rPr>
      </w:pPr>
    </w:p>
    <w:p w14:paraId="79F884BA" w14:textId="523FC8BB" w:rsidR="0056489B" w:rsidRPr="00920C40" w:rsidRDefault="0056489B" w:rsidP="0056489B">
      <w:pPr>
        <w:pStyle w:val="af1"/>
        <w:numPr>
          <w:ilvl w:val="0"/>
          <w:numId w:val="17"/>
        </w:numPr>
        <w:jc w:val="both"/>
        <w:rPr>
          <w:rFonts w:cs="Arial"/>
          <w:szCs w:val="20"/>
          <w:u w:val="single"/>
        </w:rPr>
      </w:pPr>
      <w:r w:rsidRPr="00920C40">
        <w:rPr>
          <w:rFonts w:cs="Arial"/>
          <w:szCs w:val="20"/>
          <w:u w:val="single"/>
        </w:rPr>
        <w:t>Для платежей в иностранной валюте срок исполнения текущим операционным днем</w:t>
      </w:r>
      <w:r w:rsidR="00491867" w:rsidRPr="00920C40">
        <w:rPr>
          <w:rFonts w:cs="Arial"/>
          <w:szCs w:val="20"/>
          <w:u w:val="single"/>
          <w:vertAlign w:val="superscript"/>
        </w:rPr>
        <w:t>2</w:t>
      </w:r>
      <w:r w:rsidRPr="00920C40">
        <w:rPr>
          <w:rFonts w:cs="Arial"/>
          <w:szCs w:val="20"/>
          <w:u w:val="single"/>
        </w:rPr>
        <w:t>:</w:t>
      </w:r>
    </w:p>
    <w:p w14:paraId="2ED152FC" w14:textId="77777777" w:rsidR="0056489B" w:rsidRPr="00920C40" w:rsidRDefault="0056489B" w:rsidP="0056489B">
      <w:pPr>
        <w:pStyle w:val="af1"/>
        <w:jc w:val="both"/>
      </w:pPr>
    </w:p>
    <w:tbl>
      <w:tblPr>
        <w:tblW w:w="0" w:type="auto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590"/>
        <w:gridCol w:w="3446"/>
        <w:gridCol w:w="7616"/>
      </w:tblGrid>
      <w:tr w:rsidR="00920C40" w:rsidRPr="00920C40" w14:paraId="38E83698" w14:textId="77777777" w:rsidTr="00722146">
        <w:tc>
          <w:tcPr>
            <w:tcW w:w="3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2B943" w14:textId="77777777" w:rsidR="00722146" w:rsidRPr="00920C40" w:rsidRDefault="00722146" w:rsidP="0072214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</w:rPr>
              <w:t>Валюта</w:t>
            </w:r>
          </w:p>
        </w:tc>
        <w:tc>
          <w:tcPr>
            <w:tcW w:w="3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A0853" w14:textId="77777777" w:rsidR="00722146" w:rsidRPr="00920C40" w:rsidRDefault="00722146" w:rsidP="0072214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</w:rPr>
              <w:t xml:space="preserve">Платеж исполняется текущим операционным днем при предоставлении Клиентом распоряжения до: </w:t>
            </w:r>
          </w:p>
        </w:tc>
        <w:tc>
          <w:tcPr>
            <w:tcW w:w="7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E087B" w14:textId="77777777" w:rsidR="00722146" w:rsidRPr="00920C40" w:rsidRDefault="00722146" w:rsidP="0072214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</w:rPr>
              <w:t>В соотв. с п.4.5. платеж может быть исполнен текущим операционным днем при предоставлении Клиентом распоряжения до:</w:t>
            </w:r>
          </w:p>
        </w:tc>
      </w:tr>
      <w:tr w:rsidR="00920C40" w:rsidRPr="00920C40" w14:paraId="7962747A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32BE0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USD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153B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</w:rPr>
              <w:t>Доллары США*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63EA5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  <w:lang w:eastAsia="ru-RU"/>
              </w:rPr>
              <w:t>16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DFAFB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  <w:lang w:eastAsia="ru-RU"/>
              </w:rPr>
              <w:t>17 час. 00 мин.</w:t>
            </w:r>
          </w:p>
        </w:tc>
      </w:tr>
      <w:tr w:rsidR="00920C40" w:rsidRPr="00920C40" w14:paraId="24AAB4DE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B71EB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>EUR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E191E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65815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</w:rPr>
              <w:t>14 час. 30 мин</w:t>
            </w:r>
            <w:r w:rsidRPr="00920C40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E02B4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</w:rPr>
              <w:t>17 час. 00 мин.</w:t>
            </w:r>
          </w:p>
        </w:tc>
      </w:tr>
      <w:tr w:rsidR="00920C40" w:rsidRPr="00920C40" w14:paraId="23652A01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97DB1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  <w:lang w:val="en-US"/>
              </w:rPr>
              <w:t>CNY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7CF5B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Китайские юани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AD104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</w:rPr>
              <w:t>10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16324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920C40" w:rsidRPr="00920C40" w14:paraId="2B6AB939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93E9A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  <w:lang w:val="en-US"/>
              </w:rPr>
              <w:t>TRY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39CC6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Турецкие лиры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2111B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  <w:lang w:eastAsia="ru-RU"/>
              </w:rPr>
              <w:t>14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6DC9F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</w:rPr>
              <w:t>17 час. 00 мин.</w:t>
            </w:r>
          </w:p>
        </w:tc>
      </w:tr>
      <w:tr w:rsidR="00920C40" w:rsidRPr="00920C40" w14:paraId="2738428D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8F82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  <w:lang w:val="en-US"/>
              </w:rPr>
              <w:t>KZT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32DD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</w:rPr>
              <w:t>Казахстанские тенге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20A73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</w:rPr>
              <w:t>12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7A02A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920C40" w:rsidRPr="00920C40" w14:paraId="319B6655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DE627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  <w:lang w:val="en-US"/>
              </w:rPr>
              <w:t>TJS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33239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</w:rPr>
              <w:t>Таджикские сомони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A7632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</w:rPr>
              <w:t>13 час. 30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2C8F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920C40" w:rsidRPr="00920C40" w14:paraId="0D548AE3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19270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  <w:lang w:val="en-US"/>
              </w:rPr>
              <w:t>UZS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B9813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</w:rPr>
              <w:t>Узбекские сумы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5CC05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</w:rPr>
              <w:t>11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0C1B8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920C40" w:rsidRPr="00920C40" w14:paraId="42588869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0CE2C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  <w:lang w:val="en-US"/>
              </w:rPr>
              <w:t>BYN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27887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</w:rPr>
              <w:t>Белорусские рубли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6A757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</w:rPr>
              <w:t>14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E7557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920C40" w:rsidRPr="00920C40" w14:paraId="2A2E1DA3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5FD02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  <w:lang w:val="en-US"/>
              </w:rPr>
              <w:t>AMD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81FE7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</w:rPr>
              <w:t>Армянские драмы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CA329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</w:rPr>
              <w:t>12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BFEE3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920C40" w:rsidRPr="00920C40" w14:paraId="12544E00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3CCFB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  <w:lang w:val="en-US"/>
              </w:rPr>
              <w:t>KGS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BA00F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</w:rPr>
              <w:t>Киргизские сомы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8485A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</w:rPr>
              <w:t>11 час. 30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C638F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722146" w:rsidRPr="00920C40" w14:paraId="13D97C06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122CD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  <w:lang w:val="en-US"/>
              </w:rPr>
              <w:t>AED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0F348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Дирхам ОАЭ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1DEB5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</w:rPr>
              <w:t>11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99F84" w14:textId="77777777" w:rsidR="00722146" w:rsidRPr="00920C40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0C40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</w:tbl>
    <w:p w14:paraId="048C8241" w14:textId="77777777" w:rsidR="0056489B" w:rsidRPr="00920C40" w:rsidRDefault="0056489B" w:rsidP="0056489B">
      <w:pPr>
        <w:jc w:val="both"/>
      </w:pPr>
    </w:p>
    <w:p w14:paraId="0C00AB5D" w14:textId="77777777" w:rsidR="0056489B" w:rsidRPr="00920C40" w:rsidRDefault="0056489B" w:rsidP="0056489B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920C40">
        <w:rPr>
          <w:rFonts w:ascii="Arial" w:hAnsi="Arial" w:cs="Arial"/>
          <w:sz w:val="20"/>
          <w:szCs w:val="20"/>
        </w:rPr>
        <w:t>Перевод осуществляется текущим днем при условии предоставления Клиентом до указанного времени полного и корректно оформленного пакета документов, необходимого для осуществления перевода, а также наличия на счете средств, достаточных для осуществления платежа и уплаты комиссии в соответствии с Тарифом.</w:t>
      </w:r>
    </w:p>
    <w:p w14:paraId="36576AFC" w14:textId="10BAC1AA" w:rsidR="0056489B" w:rsidRPr="00920C40" w:rsidRDefault="0056489B" w:rsidP="00527D9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20C40">
        <w:rPr>
          <w:rFonts w:ascii="Arial" w:hAnsi="Arial" w:cs="Arial"/>
          <w:sz w:val="20"/>
          <w:szCs w:val="20"/>
        </w:rPr>
        <w:t>Расчетные документы, поступившие в Банк в послеоперационное время, исполняются текущим рабочим днем при условии предоставления Клиентом до указанного времени полного и корректно оформленного пакета документов, необходимого для осуществления перевода, а также наличия на счете денежных средств, достаточных для осуществления платежа и уплаты комиссии в соответствии с Тарифом, по усмотрению Банка.</w:t>
      </w:r>
    </w:p>
    <w:p w14:paraId="387A5FFE" w14:textId="41E34C10" w:rsidR="008F45FE" w:rsidRPr="00920C40" w:rsidRDefault="008F45FE" w:rsidP="008F45FE">
      <w:pPr>
        <w:numPr>
          <w:ilvl w:val="0"/>
          <w:numId w:val="17"/>
        </w:numPr>
        <w:spacing w:after="0" w:line="240" w:lineRule="auto"/>
        <w:contextualSpacing/>
        <w:rPr>
          <w:rFonts w:ascii="Arial" w:hAnsi="Arial" w:cs="Times New Roman"/>
          <w:sz w:val="20"/>
          <w:szCs w:val="24"/>
          <w:u w:val="single"/>
          <w:lang w:eastAsia="ru-RU"/>
        </w:rPr>
      </w:pPr>
      <w:r w:rsidRPr="00920C40">
        <w:rPr>
          <w:rFonts w:ascii="Arial" w:hAnsi="Arial" w:cs="Times New Roman"/>
          <w:sz w:val="20"/>
          <w:szCs w:val="24"/>
          <w:u w:val="single"/>
          <w:lang w:eastAsia="ru-RU"/>
        </w:rPr>
        <w:t>Для распоряжений о списании валюты с транзитного счета срок исполнения текущим операционным днем</w:t>
      </w:r>
      <w:r w:rsidR="00D266CF" w:rsidRPr="00920C40">
        <w:rPr>
          <w:rStyle w:val="af7"/>
          <w:rFonts w:ascii="Arial" w:hAnsi="Arial" w:cs="Times New Roman"/>
          <w:sz w:val="20"/>
          <w:szCs w:val="24"/>
          <w:u w:val="single"/>
          <w:lang w:eastAsia="ru-RU"/>
        </w:rPr>
        <w:footnoteReference w:id="2"/>
      </w:r>
      <w:r w:rsidRPr="00920C40">
        <w:rPr>
          <w:rFonts w:ascii="Arial" w:hAnsi="Arial" w:cs="Times New Roman"/>
          <w:sz w:val="20"/>
          <w:szCs w:val="24"/>
          <w:u w:val="single"/>
          <w:lang w:eastAsia="ru-RU"/>
        </w:rPr>
        <w:t>:</w:t>
      </w:r>
    </w:p>
    <w:p w14:paraId="49C17534" w14:textId="77777777" w:rsidR="008F45FE" w:rsidRPr="00920C40" w:rsidRDefault="008F45FE" w:rsidP="008F45F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20C40">
        <w:rPr>
          <w:rFonts w:ascii="Arial" w:hAnsi="Arial" w:cs="Arial"/>
          <w:sz w:val="16"/>
          <w:szCs w:val="16"/>
        </w:rPr>
        <w:t xml:space="preserve">- </w:t>
      </w:r>
      <w:r w:rsidRPr="00920C40">
        <w:rPr>
          <w:rFonts w:ascii="Arial" w:hAnsi="Arial" w:cs="Arial"/>
          <w:sz w:val="20"/>
          <w:szCs w:val="20"/>
        </w:rPr>
        <w:t xml:space="preserve">распоряжения Клиентов, поступившие в Банк - до 17 час.30 мин., в пятницу и предпраздничные дни - с 16 час. 30 мин. </w:t>
      </w:r>
    </w:p>
    <w:p w14:paraId="601FEA39" w14:textId="77777777" w:rsidR="008F45FE" w:rsidRPr="00920C40" w:rsidRDefault="008F45FE" w:rsidP="00F47C1E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14:paraId="11C9BD59" w14:textId="77777777" w:rsidR="00F47C1E" w:rsidRPr="00920C40" w:rsidRDefault="00F47C1E" w:rsidP="00F47C1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bookmarkStart w:id="31" w:name="_Toc19800698"/>
      <w:bookmarkEnd w:id="27"/>
      <w:bookmarkEnd w:id="28"/>
      <w:r w:rsidRPr="00920C40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Примечания</w:t>
      </w:r>
      <w:bookmarkEnd w:id="31"/>
    </w:p>
    <w:p w14:paraId="0371AF11" w14:textId="77777777" w:rsidR="00F47C1E" w:rsidRPr="00920C40" w:rsidRDefault="00F47C1E" w:rsidP="00F47C1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B55C757" w14:textId="77777777" w:rsidR="00F47C1E" w:rsidRPr="00920C40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 xml:space="preserve">П.1.1. – Комиссионное вознаграждение взимается авансом, в день подключения ТП/ в день открытия первого счета в Банке, в зависимости от выбранного периода (1 месяц, 3 месяца, 6 месяцев, 12 месяцев). Комиссия взимается с каждого рублевого счета, за исключением специальных счетов (специальных карточных счетов (СКС), залоговых, задатковых счетов и иных). </w:t>
      </w:r>
    </w:p>
    <w:p w14:paraId="64CD15DE" w14:textId="327C4F01" w:rsidR="00F47C1E" w:rsidRPr="00920C40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 xml:space="preserve">При открытии первого счета в Банке оплата взимается не менее, чем за 3 месяца. Месяц открытия счета не учитывается. Последующее взимание комиссии </w:t>
      </w:r>
      <w:r w:rsidR="00C943AF" w:rsidRPr="00920C40">
        <w:rPr>
          <w:rFonts w:ascii="Arial" w:eastAsia="Times New Roman" w:hAnsi="Arial" w:cs="Arial"/>
          <w:sz w:val="20"/>
          <w:szCs w:val="20"/>
          <w:lang w:eastAsia="ru-RU"/>
        </w:rPr>
        <w:t>осуществляется в первый рабочий день месяца. П</w:t>
      </w:r>
      <w:r w:rsidRPr="00920C40">
        <w:rPr>
          <w:rFonts w:ascii="Arial" w:eastAsia="Times New Roman" w:hAnsi="Arial" w:cs="Arial"/>
          <w:sz w:val="20"/>
          <w:szCs w:val="20"/>
          <w:lang w:eastAsia="ru-RU"/>
        </w:rPr>
        <w:t>ри отсутствии заявления Клиента</w:t>
      </w:r>
      <w:r w:rsidR="00C943AF" w:rsidRPr="00920C40">
        <w:rPr>
          <w:rFonts w:ascii="Arial" w:eastAsia="Times New Roman" w:hAnsi="Arial" w:cs="Arial"/>
          <w:sz w:val="20"/>
          <w:szCs w:val="20"/>
          <w:lang w:eastAsia="ru-RU"/>
        </w:rPr>
        <w:t xml:space="preserve"> на смену ТП/изменение срока оплаты</w:t>
      </w:r>
      <w:r w:rsidRPr="00920C40">
        <w:rPr>
          <w:rFonts w:ascii="Arial" w:eastAsia="Times New Roman" w:hAnsi="Arial" w:cs="Arial"/>
          <w:sz w:val="20"/>
          <w:szCs w:val="20"/>
          <w:lang w:eastAsia="ru-RU"/>
        </w:rPr>
        <w:t xml:space="preserve">, осуществляется на условиях, выбранных Клиентом при первичном обращении. </w:t>
      </w:r>
    </w:p>
    <w:p w14:paraId="2ACCC782" w14:textId="77777777" w:rsidR="00F47C1E" w:rsidRPr="00920C40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>Комиссионное вознаграждение за ТП не взимается в следующих случаях:</w:t>
      </w:r>
    </w:p>
    <w:p w14:paraId="0D0E823F" w14:textId="77777777" w:rsidR="00F47C1E" w:rsidRPr="00920C40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>отсутствие оборотов по счету Клиента в течение последовательных 6 месяцев и нулевого остатка денежных средств на счете на день списания;</w:t>
      </w:r>
    </w:p>
    <w:p w14:paraId="00A77153" w14:textId="77777777" w:rsidR="00F47C1E" w:rsidRPr="00920C40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>наличие просроченной задолженности по кредитным договорам, заключенным между Банком и Клиентом, в течение последовательных 3 месяцев;</w:t>
      </w:r>
    </w:p>
    <w:p w14:paraId="32B326BD" w14:textId="77777777" w:rsidR="00F47C1E" w:rsidRPr="00920C40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>наличие фактов приостановления операций по счету, наложения ареста на денежные средства на счете (в т.ч.  при наличии указанных ограничений на распоряжение денежными средствами на валютных и специальных карточных счетах (СКС)) в течение последовательных 6 месяцев;</w:t>
      </w:r>
    </w:p>
    <w:p w14:paraId="1DE1F33C" w14:textId="77777777" w:rsidR="00F47C1E" w:rsidRPr="00920C40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>наличие картотеки неисполненных документов по постановлениям, инкассовым поручениям, исполнительным листам в течение последовательных 6 месяцев;</w:t>
      </w:r>
    </w:p>
    <w:p w14:paraId="003D0A39" w14:textId="77777777" w:rsidR="00F47C1E" w:rsidRPr="00920C40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>наличие отправленных Банком Клиенту уведомлений о расторжении договора банковского счета в соответствии со ст. 859 Гражданского Кодекса Российской Федерации;</w:t>
      </w:r>
    </w:p>
    <w:p w14:paraId="40BDD821" w14:textId="77777777" w:rsidR="00F47C1E" w:rsidRPr="00920C40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факт выявления Клиента, находящегося в процедуре банкротства, установленный при обновлении справочника ЕФРСБ, по которому в Банк не представлены документы, подтверждающие полномочия арбитражного управляющего (до дня, следующего за днем предоставления арбитражным управляющим документов, подтверждающих его полномочия).</w:t>
      </w:r>
    </w:p>
    <w:p w14:paraId="5651D3B2" w14:textId="77777777" w:rsidR="00D266CF" w:rsidRPr="00920C40" w:rsidRDefault="00D266CF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E193AA6" w14:textId="5D383CF0" w:rsidR="00F47C1E" w:rsidRPr="00920C40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 xml:space="preserve">П.1.3. - комиссия </w:t>
      </w:r>
      <w:r w:rsidR="0018442E" w:rsidRPr="00920C40">
        <w:rPr>
          <w:rFonts w:ascii="Arial" w:eastAsia="Times New Roman" w:hAnsi="Arial" w:cs="Arial"/>
          <w:sz w:val="20"/>
          <w:szCs w:val="20"/>
          <w:lang w:eastAsia="ru-RU"/>
        </w:rPr>
        <w:t>списывается ежемесячно, дополнительно к п. 1.1.1, 1.1.2. Взимание комиссии осуществляется в первый рабочий день месяца.</w:t>
      </w:r>
    </w:p>
    <w:p w14:paraId="41B22F15" w14:textId="77777777" w:rsidR="00657DF7" w:rsidRPr="00920C40" w:rsidRDefault="00657DF7" w:rsidP="00657D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>П. 3.1. – исключение составляют платежи физических лиц с использованием Сервиса быстрых платежей Банка России (далее СБП) в оплату товаров/работ/услуг юридического лица или индивидуального предпринимателя - клиента Банка**.</w:t>
      </w:r>
    </w:p>
    <w:p w14:paraId="6BC518D6" w14:textId="77777777" w:rsidR="00657DF7" w:rsidRPr="00920C40" w:rsidRDefault="00657DF7" w:rsidP="00657D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>Размер комиссионного вознаграждения АО КБ «Солидарность» за проведение расчетов при оплате физическими лицами с использованием СБП товаров/работ/услуг клиента Банка представлен в таблице:</w:t>
      </w:r>
    </w:p>
    <w:p w14:paraId="0356AC47" w14:textId="77777777" w:rsidR="00657DF7" w:rsidRPr="00920C40" w:rsidRDefault="00657DF7" w:rsidP="00657D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0"/>
        <w:gridCol w:w="5954"/>
      </w:tblGrid>
      <w:tr w:rsidR="00920C40" w:rsidRPr="00920C40" w14:paraId="535496EC" w14:textId="77777777" w:rsidTr="00544933">
        <w:tc>
          <w:tcPr>
            <w:tcW w:w="8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BCDE0" w14:textId="77777777" w:rsidR="00657DF7" w:rsidRPr="00920C40" w:rsidRDefault="00657DF7" w:rsidP="0054493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платежей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5D90C" w14:textId="77777777" w:rsidR="00657DF7" w:rsidRPr="00920C40" w:rsidRDefault="00657DF7" w:rsidP="0054493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Комиссионное вознаграждение</w:t>
            </w:r>
          </w:p>
        </w:tc>
      </w:tr>
      <w:tr w:rsidR="00920C40" w:rsidRPr="00920C40" w14:paraId="2A6866B2" w14:textId="77777777" w:rsidTr="00544933">
        <w:trPr>
          <w:trHeight w:val="371"/>
        </w:trPr>
        <w:tc>
          <w:tcPr>
            <w:tcW w:w="8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EB559" w14:textId="77777777" w:rsidR="00657DF7" w:rsidRPr="00920C40" w:rsidRDefault="00657DF7" w:rsidP="0054493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hAnsi="Arial" w:cs="Arial"/>
                <w:sz w:val="20"/>
                <w:szCs w:val="20"/>
              </w:rPr>
              <w:t>Государственные платежи.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FFA76" w14:textId="77777777" w:rsidR="00657DF7" w:rsidRPr="00920C40" w:rsidRDefault="00657DF7" w:rsidP="0054493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0%</w:t>
            </w:r>
          </w:p>
        </w:tc>
      </w:tr>
      <w:tr w:rsidR="00920C40" w:rsidRPr="00920C40" w14:paraId="156F6B52" w14:textId="77777777" w:rsidTr="00544933">
        <w:tc>
          <w:tcPr>
            <w:tcW w:w="8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388ED0" w14:textId="77777777" w:rsidR="00657DF7" w:rsidRPr="00920C40" w:rsidRDefault="00657DF7" w:rsidP="0054493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hAnsi="Arial" w:cs="Arial"/>
                <w:sz w:val="20"/>
                <w:szCs w:val="20"/>
              </w:rPr>
              <w:t>Оплата услуг медицинских и образовательных учреждений.</w:t>
            </w: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CB745D" w14:textId="77777777" w:rsidR="00657DF7" w:rsidRPr="00920C40" w:rsidRDefault="00657DF7" w:rsidP="00544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3BF378" w14:textId="77777777" w:rsidR="00657DF7" w:rsidRPr="00920C40" w:rsidRDefault="00657DF7" w:rsidP="00544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F831B7" w14:textId="77777777" w:rsidR="00657DF7" w:rsidRPr="00920C40" w:rsidRDefault="00657DF7" w:rsidP="00544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97FB58" w14:textId="77777777" w:rsidR="00657DF7" w:rsidRPr="00920C40" w:rsidRDefault="00657DF7" w:rsidP="00544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922BD8" w14:textId="77777777" w:rsidR="00657DF7" w:rsidRPr="00920C40" w:rsidRDefault="00657DF7" w:rsidP="00544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A8E53F" w14:textId="77777777" w:rsidR="00657DF7" w:rsidRPr="00920C40" w:rsidRDefault="00657DF7" w:rsidP="0054493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hAnsi="Arial" w:cs="Arial"/>
                <w:sz w:val="20"/>
                <w:szCs w:val="20"/>
              </w:rPr>
              <w:t xml:space="preserve">0,4% </w:t>
            </w:r>
            <w:r w:rsidRPr="00920C40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  <w:r w:rsidRPr="00920C40">
              <w:rPr>
                <w:rFonts w:ascii="Arial" w:hAnsi="Arial" w:cs="Arial"/>
                <w:sz w:val="20"/>
                <w:szCs w:val="20"/>
              </w:rPr>
              <w:t xml:space="preserve"> 1 500,00 руб. </w:t>
            </w:r>
          </w:p>
        </w:tc>
      </w:tr>
      <w:tr w:rsidR="00920C40" w:rsidRPr="00920C40" w14:paraId="3A0959FA" w14:textId="77777777" w:rsidTr="00544933">
        <w:tc>
          <w:tcPr>
            <w:tcW w:w="8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74DC90" w14:textId="77777777" w:rsidR="00657DF7" w:rsidRPr="00920C40" w:rsidRDefault="00657DF7" w:rsidP="0054493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hAnsi="Arial" w:cs="Arial"/>
                <w:sz w:val="20"/>
                <w:szCs w:val="20"/>
              </w:rPr>
              <w:t>Платежи в пользу благотворительных организаций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3E6DDC" w14:textId="77777777" w:rsidR="00657DF7" w:rsidRPr="00920C40" w:rsidRDefault="00657DF7" w:rsidP="0054493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13B77BFE" w14:textId="77777777" w:rsidTr="00544933">
        <w:tc>
          <w:tcPr>
            <w:tcW w:w="8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DA97C" w14:textId="77777777" w:rsidR="00657DF7" w:rsidRPr="00920C40" w:rsidRDefault="00657DF7" w:rsidP="0054493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C40">
              <w:rPr>
                <w:rFonts w:ascii="Arial" w:hAnsi="Arial" w:cs="Arial"/>
                <w:sz w:val="20"/>
                <w:szCs w:val="20"/>
              </w:rPr>
              <w:t>Оплата жилищно-коммунальных услуг.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EBAF78" w14:textId="77777777" w:rsidR="00657DF7" w:rsidRPr="00920C40" w:rsidRDefault="00657DF7" w:rsidP="0054493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26A3C2B1" w14:textId="77777777" w:rsidTr="00544933">
        <w:tc>
          <w:tcPr>
            <w:tcW w:w="8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1C7A3F" w14:textId="77777777" w:rsidR="00657DF7" w:rsidRPr="00920C40" w:rsidRDefault="00657DF7" w:rsidP="00544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C40">
              <w:rPr>
                <w:rFonts w:ascii="Arial" w:hAnsi="Arial" w:cs="Arial"/>
                <w:sz w:val="20"/>
                <w:szCs w:val="20"/>
              </w:rPr>
              <w:t>Оплата услуг транспортной инфраструктуры.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8A747D" w14:textId="77777777" w:rsidR="00657DF7" w:rsidRPr="00920C40" w:rsidRDefault="00657DF7" w:rsidP="0054493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377E9CAC" w14:textId="77777777" w:rsidTr="00544933">
        <w:tc>
          <w:tcPr>
            <w:tcW w:w="8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70D917" w14:textId="77777777" w:rsidR="00657DF7" w:rsidRPr="00920C40" w:rsidRDefault="00657DF7" w:rsidP="00544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C40">
              <w:rPr>
                <w:rFonts w:ascii="Arial" w:hAnsi="Arial" w:cs="Arial"/>
                <w:sz w:val="20"/>
                <w:szCs w:val="20"/>
              </w:rPr>
              <w:t>Оплата телекоммуникационных, информационных и почтовых услуг.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452A8F" w14:textId="77777777" w:rsidR="00657DF7" w:rsidRPr="00920C40" w:rsidRDefault="00657DF7" w:rsidP="0054493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0FE8AFA5" w14:textId="77777777" w:rsidTr="00544933">
        <w:tc>
          <w:tcPr>
            <w:tcW w:w="8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4D3B78" w14:textId="77777777" w:rsidR="00657DF7" w:rsidRPr="00920C40" w:rsidRDefault="00657DF7" w:rsidP="00544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C40">
              <w:rPr>
                <w:rFonts w:ascii="Arial" w:hAnsi="Arial" w:cs="Arial"/>
                <w:sz w:val="20"/>
                <w:szCs w:val="20"/>
              </w:rPr>
              <w:t>Оплата потребительских товаров и товаров повседневного спроса.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EF1AED" w14:textId="77777777" w:rsidR="00657DF7" w:rsidRPr="00920C40" w:rsidRDefault="00657DF7" w:rsidP="0054493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1D81C40C" w14:textId="77777777" w:rsidTr="00544933">
        <w:tc>
          <w:tcPr>
            <w:tcW w:w="8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71399" w14:textId="77777777" w:rsidR="00657DF7" w:rsidRPr="00920C40" w:rsidRDefault="00657DF7" w:rsidP="00544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C40">
              <w:rPr>
                <w:rFonts w:ascii="Arial" w:hAnsi="Arial" w:cs="Arial"/>
                <w:sz w:val="20"/>
                <w:szCs w:val="20"/>
              </w:rPr>
              <w:t>Оплата лекарств, БАД и иных товаров медицинского назначения, исключая медтехнику.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A7B96F" w14:textId="77777777" w:rsidR="00657DF7" w:rsidRPr="00920C40" w:rsidRDefault="00657DF7" w:rsidP="0054493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78DB7484" w14:textId="77777777" w:rsidTr="00544933">
        <w:tc>
          <w:tcPr>
            <w:tcW w:w="8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4AC958" w14:textId="77777777" w:rsidR="00657DF7" w:rsidRPr="00920C40" w:rsidRDefault="00657DF7" w:rsidP="00544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C40">
              <w:rPr>
                <w:rFonts w:ascii="Arial" w:hAnsi="Arial" w:cs="Arial"/>
                <w:sz w:val="20"/>
                <w:szCs w:val="20"/>
              </w:rPr>
              <w:t>Оплата услуг страховых компаний.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1AE54C" w14:textId="77777777" w:rsidR="00657DF7" w:rsidRPr="00920C40" w:rsidRDefault="00657DF7" w:rsidP="0054493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18B17C25" w14:textId="77777777" w:rsidTr="00544933">
        <w:tc>
          <w:tcPr>
            <w:tcW w:w="8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1D8FA" w14:textId="77777777" w:rsidR="00657DF7" w:rsidRPr="00920C40" w:rsidRDefault="00657DF7" w:rsidP="00544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C40">
              <w:rPr>
                <w:rFonts w:ascii="Arial" w:hAnsi="Arial" w:cs="Arial"/>
                <w:sz w:val="20"/>
                <w:szCs w:val="20"/>
              </w:rPr>
              <w:t>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фондов.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DAD63" w14:textId="77777777" w:rsidR="00657DF7" w:rsidRPr="00920C40" w:rsidRDefault="00657DF7" w:rsidP="0054493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C40" w:rsidRPr="00920C40" w14:paraId="40EEE55B" w14:textId="77777777" w:rsidTr="00544933">
        <w:trPr>
          <w:trHeight w:val="584"/>
        </w:trPr>
        <w:tc>
          <w:tcPr>
            <w:tcW w:w="8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44E5D" w14:textId="77777777" w:rsidR="00657DF7" w:rsidRPr="00920C40" w:rsidRDefault="00657DF7" w:rsidP="00544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C40">
              <w:rPr>
                <w:rFonts w:ascii="Arial" w:hAnsi="Arial" w:cs="Arial"/>
                <w:sz w:val="20"/>
                <w:szCs w:val="20"/>
              </w:rPr>
              <w:t>Прочие операции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F2519" w14:textId="77777777" w:rsidR="00657DF7" w:rsidRPr="00920C40" w:rsidRDefault="00657DF7" w:rsidP="00544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C40">
              <w:rPr>
                <w:rFonts w:ascii="Arial" w:hAnsi="Arial" w:cs="Arial"/>
                <w:sz w:val="20"/>
                <w:szCs w:val="20"/>
              </w:rPr>
              <w:t xml:space="preserve">0,7% </w:t>
            </w:r>
            <w:r w:rsidRPr="00920C40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  <w:r w:rsidRPr="00920C40">
              <w:rPr>
                <w:rFonts w:ascii="Arial" w:hAnsi="Arial" w:cs="Arial"/>
                <w:sz w:val="20"/>
                <w:szCs w:val="20"/>
              </w:rPr>
              <w:t xml:space="preserve"> 1 500,00 руб.</w:t>
            </w:r>
          </w:p>
        </w:tc>
      </w:tr>
      <w:tr w:rsidR="00F028F6" w:rsidRPr="00920C40" w14:paraId="4EA3EA42" w14:textId="77777777" w:rsidTr="00544933">
        <w:trPr>
          <w:trHeight w:val="726"/>
        </w:trPr>
        <w:tc>
          <w:tcPr>
            <w:tcW w:w="8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1B385" w14:textId="77777777" w:rsidR="00657DF7" w:rsidRPr="00920C40" w:rsidRDefault="00657DF7" w:rsidP="00544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C40">
              <w:t>Возврат денежных средств по ранее совершенной операции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0B888" w14:textId="77777777" w:rsidR="00657DF7" w:rsidRPr="00920C40" w:rsidRDefault="00657DF7" w:rsidP="0054493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0C40">
              <w:rPr>
                <w:rFonts w:ascii="Arial" w:hAnsi="Arial" w:cs="Arial"/>
                <w:sz w:val="20"/>
                <w:szCs w:val="20"/>
                <w:lang w:val="en-US"/>
              </w:rPr>
              <w:t>0%</w:t>
            </w:r>
          </w:p>
        </w:tc>
      </w:tr>
    </w:tbl>
    <w:p w14:paraId="015ED04E" w14:textId="77777777" w:rsidR="00657DF7" w:rsidRPr="00920C40" w:rsidRDefault="00657DF7" w:rsidP="00657D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D69EA26" w14:textId="77777777" w:rsidR="00657DF7" w:rsidRPr="00920C40" w:rsidRDefault="00657DF7" w:rsidP="00657DF7">
      <w:pPr>
        <w:autoSpaceDE w:val="0"/>
        <w:autoSpaceDN w:val="0"/>
        <w:adjustRightInd w:val="0"/>
        <w:spacing w:after="0" w:line="240" w:lineRule="auto"/>
      </w:pPr>
      <w:r w:rsidRPr="00920C40">
        <w:rPr>
          <w:rFonts w:cs="TimesNewRomanPSMT"/>
          <w:sz w:val="16"/>
          <w:szCs w:val="16"/>
        </w:rPr>
        <w:t xml:space="preserve">** - </w:t>
      </w:r>
      <w:r w:rsidRPr="00920C40">
        <w:rPr>
          <w:rFonts w:ascii="TimesNewRomanPSMT" w:hAnsi="TimesNewRomanPSMT" w:cs="TimesNewRomanPSMT"/>
          <w:sz w:val="16"/>
          <w:szCs w:val="16"/>
        </w:rPr>
        <w:t>Детализированный перечень операций по оплате товаров (работ, услуг) с использованием СБП в зависимости от классификации получателя средств</w:t>
      </w:r>
      <w:r w:rsidRPr="00920C40">
        <w:rPr>
          <w:rFonts w:cs="TimesNewRomanPSMT"/>
          <w:sz w:val="16"/>
          <w:szCs w:val="16"/>
        </w:rPr>
        <w:t xml:space="preserve"> </w:t>
      </w:r>
      <w:r w:rsidRPr="00920C40">
        <w:rPr>
          <w:rFonts w:ascii="TimesNewRomanPSMT" w:hAnsi="TimesNewRomanPSMT" w:cs="TimesNewRomanPSMT"/>
          <w:sz w:val="16"/>
          <w:szCs w:val="16"/>
        </w:rPr>
        <w:t xml:space="preserve">по типу деятельности включен в стандарт ОПКЦ СБП, размещенный на сайте АО «НСПК» в сети Интернет </w:t>
      </w:r>
      <w:r w:rsidRPr="00920C40">
        <w:rPr>
          <w:rFonts w:ascii="Times New Roman" w:hAnsi="Times New Roman" w:cs="Times New Roman"/>
          <w:sz w:val="16"/>
          <w:szCs w:val="16"/>
        </w:rPr>
        <w:t>https://sbp.nspk.ru.</w:t>
      </w:r>
    </w:p>
    <w:p w14:paraId="5186BAD9" w14:textId="77777777" w:rsidR="00657DF7" w:rsidRPr="00920C40" w:rsidRDefault="00657DF7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1A65EFC" w14:textId="2696BC45" w:rsidR="000F3691" w:rsidRPr="00920C40" w:rsidRDefault="000F3691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>П.3.6.2 – для ЮЛ до 150 000 рублей 00 коп. в месяц и ИП, за исключением переводов денежных средств на свои счета (Совпадение ИНН или наименования получателя денежных средств).</w:t>
      </w:r>
    </w:p>
    <w:p w14:paraId="38EBDBE1" w14:textId="69AD8A7A" w:rsidR="00F47C1E" w:rsidRPr="00920C40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>П.3.6.2.-3.6.6. – расчет комиссии осуществляется в рамках указанных пороговых значений накопительным итогом за календарный месяц (вне зависимости от даты подключения пакета услуг. При проведении первой операции в календарном месяце, тарификация операций осуществляется по максимальному пороговому значению (например, при первой операции в календарный месяц на сумму 500 000 рублей сумма комиссии рассчитывается согласно п.3.6.4.</w:t>
      </w:r>
      <w:r w:rsidRPr="00920C40">
        <w:rPr>
          <w:rFonts w:ascii="Arial" w:eastAsia="Times New Roman" w:hAnsi="Arial" w:cs="Times New Roman"/>
          <w:sz w:val="20"/>
          <w:szCs w:val="24"/>
          <w:lang w:eastAsia="ru-RU"/>
        </w:rPr>
        <w:t xml:space="preserve"> </w:t>
      </w:r>
      <w:r w:rsidRPr="00920C40">
        <w:rPr>
          <w:rFonts w:ascii="Arial" w:eastAsia="Times New Roman" w:hAnsi="Arial" w:cs="Arial"/>
          <w:sz w:val="20"/>
          <w:szCs w:val="20"/>
          <w:lang w:eastAsia="ru-RU"/>
        </w:rPr>
        <w:t>Сборника тарифов)</w:t>
      </w:r>
    </w:p>
    <w:p w14:paraId="4B5F1DF4" w14:textId="77777777" w:rsidR="00F47C1E" w:rsidRPr="00920C40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>В случае, если платеж попадает одновременно на несколько пороговых значений – размер комиссии определяется по верхнему из них.</w:t>
      </w:r>
    </w:p>
    <w:p w14:paraId="1B0D03F7" w14:textId="77777777" w:rsidR="00F47C1E" w:rsidRPr="00920C40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 xml:space="preserve"> Комиссия при переводе на счета физических лиц не взимается со следующих видов переводов:</w:t>
      </w:r>
    </w:p>
    <w:p w14:paraId="5D5DEAE7" w14:textId="77777777" w:rsidR="00F47C1E" w:rsidRPr="00920C40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>- расчеты по заработной плате и выплатам социального характера (отпускные, выплата при увольнении, пособие, алименты, премия, оплата больничного листа);</w:t>
      </w:r>
    </w:p>
    <w:p w14:paraId="77098764" w14:textId="77777777" w:rsidR="00F47C1E" w:rsidRPr="00920C40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платежи по исполнительным документам (исполнительным листам, судебным приказам и пр.) (непосредственно на счет взыскателя);</w:t>
      </w:r>
    </w:p>
    <w:p w14:paraId="439C019C" w14:textId="13E99397" w:rsidR="00F47C1E" w:rsidRPr="00920C40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>- выплата дивидендов</w:t>
      </w:r>
      <w:r w:rsidR="000F3691" w:rsidRPr="00920C40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14:paraId="52F6A84B" w14:textId="7F179330" w:rsidR="00F47C1E" w:rsidRPr="00920C40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>Суммы переводов на счета физических лиц, за которые не взимается комиссия, не учитываются при определении пороговых значений, рассчитываемых накопительных итогом.</w:t>
      </w:r>
    </w:p>
    <w:p w14:paraId="4EAAFEAC" w14:textId="77777777" w:rsidR="00657DF7" w:rsidRPr="00920C40" w:rsidRDefault="00657DF7" w:rsidP="00657D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 xml:space="preserve">Сумма разового перевода по СБП ограничена 1 000 000,00 (Одним миллионом рублей). При переводах по СБП (сценарий </w:t>
      </w:r>
      <w:r w:rsidRPr="00920C40">
        <w:rPr>
          <w:rFonts w:ascii="Arial" w:eastAsia="Times New Roman" w:hAnsi="Arial" w:cs="Arial"/>
          <w:sz w:val="20"/>
          <w:szCs w:val="20"/>
          <w:lang w:val="en-US" w:eastAsia="ru-RU"/>
        </w:rPr>
        <w:t>B</w:t>
      </w:r>
      <w:r w:rsidRPr="00920C40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920C40">
        <w:rPr>
          <w:rFonts w:ascii="Arial" w:eastAsia="Times New Roman" w:hAnsi="Arial" w:cs="Arial"/>
          <w:sz w:val="20"/>
          <w:szCs w:val="20"/>
          <w:lang w:val="en-US" w:eastAsia="ru-RU"/>
        </w:rPr>
        <w:t>C</w:t>
      </w:r>
      <w:r w:rsidRPr="00920C40">
        <w:rPr>
          <w:rFonts w:ascii="Arial" w:eastAsia="Times New Roman" w:hAnsi="Arial" w:cs="Arial"/>
          <w:sz w:val="20"/>
          <w:szCs w:val="20"/>
          <w:lang w:eastAsia="ru-RU"/>
        </w:rPr>
        <w:t>) в пользу физических лиц применяется тарифное вознаграждение, установленное п. 3.6. Тарифов.</w:t>
      </w:r>
    </w:p>
    <w:p w14:paraId="3E00BFDF" w14:textId="67F1C0A9" w:rsidR="004344DC" w:rsidRPr="00920C40" w:rsidRDefault="004344DC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 xml:space="preserve">П.3.10.- комиссия взимается при осуществлении перевода денежных средств по заявлению Клиента  на закрытие счета. </w:t>
      </w:r>
    </w:p>
    <w:p w14:paraId="407912B3" w14:textId="266CABC0" w:rsidR="00EA28DA" w:rsidRPr="00920C40" w:rsidRDefault="00EA28DA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 xml:space="preserve">П.4 – валюты отправки переводов: </w:t>
      </w:r>
      <w:r w:rsidRPr="00920C40">
        <w:rPr>
          <w:rFonts w:ascii="Arial" w:eastAsia="Times New Roman" w:hAnsi="Arial" w:cs="Arial"/>
          <w:sz w:val="20"/>
          <w:szCs w:val="20"/>
          <w:lang w:val="en-US" w:eastAsia="ru-RU"/>
        </w:rPr>
        <w:t>USD</w:t>
      </w:r>
      <w:r w:rsidRPr="00920C40">
        <w:rPr>
          <w:rFonts w:ascii="Arial" w:eastAsia="Times New Roman" w:hAnsi="Arial" w:cs="Arial"/>
          <w:sz w:val="20"/>
          <w:szCs w:val="20"/>
          <w:lang w:eastAsia="ru-RU"/>
        </w:rPr>
        <w:t xml:space="preserve">- доллар США, </w:t>
      </w:r>
      <w:r w:rsidRPr="00920C40">
        <w:rPr>
          <w:rFonts w:ascii="Arial" w:eastAsia="Times New Roman" w:hAnsi="Arial" w:cs="Arial"/>
          <w:sz w:val="20"/>
          <w:szCs w:val="20"/>
          <w:lang w:val="en-US" w:eastAsia="ru-RU"/>
        </w:rPr>
        <w:t>EUR</w:t>
      </w:r>
      <w:r w:rsidRPr="00920C40">
        <w:rPr>
          <w:rFonts w:ascii="Arial" w:eastAsia="Times New Roman" w:hAnsi="Arial" w:cs="Arial"/>
          <w:sz w:val="20"/>
          <w:szCs w:val="20"/>
          <w:lang w:eastAsia="ru-RU"/>
        </w:rPr>
        <w:t xml:space="preserve"> – евро, </w:t>
      </w:r>
      <w:r w:rsidRPr="00920C40">
        <w:rPr>
          <w:rFonts w:ascii="Arial" w:eastAsia="Times New Roman" w:hAnsi="Arial" w:cs="Arial"/>
          <w:sz w:val="20"/>
          <w:szCs w:val="20"/>
          <w:lang w:val="en-US" w:eastAsia="ru-RU"/>
        </w:rPr>
        <w:t>CNY</w:t>
      </w:r>
      <w:r w:rsidRPr="00920C40">
        <w:rPr>
          <w:rFonts w:ascii="Arial" w:eastAsia="Times New Roman" w:hAnsi="Arial" w:cs="Arial"/>
          <w:sz w:val="20"/>
          <w:szCs w:val="20"/>
          <w:lang w:eastAsia="ru-RU"/>
        </w:rPr>
        <w:t xml:space="preserve">- китайский юань, </w:t>
      </w:r>
      <w:r w:rsidRPr="00920C40">
        <w:rPr>
          <w:rFonts w:ascii="Arial" w:eastAsia="Times New Roman" w:hAnsi="Arial" w:cs="Arial"/>
          <w:sz w:val="20"/>
          <w:szCs w:val="20"/>
          <w:lang w:val="en-US" w:eastAsia="ru-RU"/>
        </w:rPr>
        <w:t>TRY</w:t>
      </w:r>
      <w:r w:rsidRPr="00920C40">
        <w:rPr>
          <w:rFonts w:ascii="Arial" w:eastAsia="Times New Roman" w:hAnsi="Arial" w:cs="Arial"/>
          <w:sz w:val="20"/>
          <w:szCs w:val="20"/>
          <w:lang w:eastAsia="ru-RU"/>
        </w:rPr>
        <w:t xml:space="preserve"> – турецкая лира, </w:t>
      </w:r>
      <w:r w:rsidRPr="00920C40">
        <w:rPr>
          <w:rFonts w:ascii="Arial" w:eastAsia="Times New Roman" w:hAnsi="Arial" w:cs="Arial"/>
          <w:sz w:val="20"/>
          <w:szCs w:val="20"/>
          <w:lang w:val="en-US" w:eastAsia="ru-RU"/>
        </w:rPr>
        <w:t>KZT</w:t>
      </w:r>
      <w:r w:rsidRPr="00920C40">
        <w:rPr>
          <w:rFonts w:ascii="Arial" w:eastAsia="Times New Roman" w:hAnsi="Arial" w:cs="Arial"/>
          <w:sz w:val="20"/>
          <w:szCs w:val="20"/>
          <w:lang w:eastAsia="ru-RU"/>
        </w:rPr>
        <w:t xml:space="preserve"> - казахский тенге, BYN – </w:t>
      </w:r>
      <w:r w:rsidR="000E4BEC" w:rsidRPr="00920C40">
        <w:rPr>
          <w:rFonts w:ascii="Arial" w:eastAsia="Times New Roman" w:hAnsi="Arial" w:cs="Arial"/>
          <w:sz w:val="20"/>
          <w:szCs w:val="20"/>
          <w:lang w:eastAsia="ru-RU"/>
        </w:rPr>
        <w:t>белорусский</w:t>
      </w:r>
      <w:r w:rsidRPr="00920C40">
        <w:rPr>
          <w:rFonts w:ascii="Arial" w:eastAsia="Times New Roman" w:hAnsi="Arial" w:cs="Arial"/>
          <w:sz w:val="20"/>
          <w:szCs w:val="20"/>
          <w:lang w:eastAsia="ru-RU"/>
        </w:rPr>
        <w:t xml:space="preserve"> рубль, AMD - армянский драм, KGS - киргизский сом.</w:t>
      </w:r>
    </w:p>
    <w:p w14:paraId="51DDDA6E" w14:textId="077A0CF1" w:rsidR="000E4BEC" w:rsidRPr="00920C40" w:rsidRDefault="000E4BEC" w:rsidP="000E4BE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>Минимальная сумма исходящего платежа в долларах США и евро – 15 000 EUR / USD.</w:t>
      </w:r>
    </w:p>
    <w:p w14:paraId="47118447" w14:textId="77777777" w:rsidR="000E4BEC" w:rsidRPr="00920C40" w:rsidRDefault="000E4BEC" w:rsidP="000E4BE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>Минимальная сумма не применяется:</w:t>
      </w:r>
    </w:p>
    <w:p w14:paraId="060C7B3A" w14:textId="77777777" w:rsidR="000E4BEC" w:rsidRPr="00920C40" w:rsidRDefault="000E4BEC" w:rsidP="000E4BEC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>К платежам в Китай (доступные валюты – CNY, RUB, EUR, USD)</w:t>
      </w:r>
    </w:p>
    <w:p w14:paraId="27E014F9" w14:textId="7852D4DC" w:rsidR="000E4BEC" w:rsidRPr="00920C40" w:rsidRDefault="000E4BEC" w:rsidP="000E4BEC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 xml:space="preserve">К платежам в национальных валютах дружественных стран – CNY, </w:t>
      </w:r>
      <w:r w:rsidR="00657DF7" w:rsidRPr="00920C40">
        <w:rPr>
          <w:rFonts w:ascii="Arial" w:eastAsia="Times New Roman" w:hAnsi="Arial" w:cs="Arial"/>
          <w:sz w:val="20"/>
          <w:szCs w:val="20"/>
          <w:lang w:eastAsia="ru-RU"/>
        </w:rPr>
        <w:t>TRY, KZT</w:t>
      </w:r>
      <w:r w:rsidRPr="00920C40">
        <w:rPr>
          <w:rFonts w:ascii="Arial" w:eastAsia="Times New Roman" w:hAnsi="Arial" w:cs="Arial"/>
          <w:sz w:val="20"/>
          <w:szCs w:val="20"/>
          <w:lang w:eastAsia="ru-RU"/>
        </w:rPr>
        <w:t>, UZS, TJS, AED, BYN.</w:t>
      </w:r>
    </w:p>
    <w:p w14:paraId="5A915113" w14:textId="77777777" w:rsidR="000E4BEC" w:rsidRPr="00920C40" w:rsidRDefault="000E4BEC" w:rsidP="000E4BEC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 xml:space="preserve">К платежам в рублях в пользу иностранных банков. </w:t>
      </w:r>
    </w:p>
    <w:p w14:paraId="1EA6E13D" w14:textId="77777777" w:rsidR="00F47C1E" w:rsidRPr="00920C40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>П.4.3.4 - комиссия взимается дополнительно к тарифу Банка за осуществление перевода с денежных средств условием отнесения всех комиссий на счет отправителя (OUR). В поле 72 указывается кодовое слово /FULLPAY/.</w:t>
      </w:r>
    </w:p>
    <w:p w14:paraId="031BB695" w14:textId="588EB7C8" w:rsidR="00F47C1E" w:rsidRPr="00920C40" w:rsidRDefault="00F47C1E" w:rsidP="00F47C1E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bookmarkStart w:id="32" w:name="_Hlk44316432"/>
      <w:r w:rsidRPr="00920C40">
        <w:rPr>
          <w:rFonts w:ascii="Arial" w:eastAsia="Times New Roman" w:hAnsi="Arial" w:cs="Arial"/>
          <w:sz w:val="20"/>
          <w:szCs w:val="20"/>
          <w:lang w:eastAsia="ru-RU"/>
        </w:rPr>
        <w:t xml:space="preserve">П.4.5. - при осуществлении перевода в иностранной валюте в послеоперационное время Банк вправе как исполнить платеж </w:t>
      </w:r>
      <w:r w:rsidRPr="00920C40">
        <w:rPr>
          <w:rFonts w:ascii="Arial" w:eastAsia="Times New Roman" w:hAnsi="Arial" w:cs="Times New Roman"/>
          <w:sz w:val="20"/>
          <w:szCs w:val="24"/>
          <w:lang w:eastAsia="ru-RU"/>
        </w:rPr>
        <w:t xml:space="preserve">текущей датой с удержанием комиссии согласно п.4.5. Сборника тарифов, </w:t>
      </w:r>
      <w:r w:rsidR="00187E9E" w:rsidRPr="00920C40">
        <w:rPr>
          <w:rFonts w:ascii="Arial" w:eastAsia="Times New Roman" w:hAnsi="Arial" w:cs="Times New Roman"/>
          <w:sz w:val="20"/>
          <w:szCs w:val="24"/>
          <w:lang w:eastAsia="ru-RU"/>
        </w:rPr>
        <w:t>так и</w:t>
      </w:r>
      <w:r w:rsidRPr="00920C40">
        <w:rPr>
          <w:rFonts w:ascii="Arial" w:eastAsia="Times New Roman" w:hAnsi="Arial" w:cs="Times New Roman"/>
          <w:sz w:val="20"/>
          <w:szCs w:val="24"/>
          <w:lang w:eastAsia="ru-RU"/>
        </w:rPr>
        <w:t xml:space="preserve"> перенести его исполнение на следующий операционный день. </w:t>
      </w:r>
    </w:p>
    <w:p w14:paraId="5938284D" w14:textId="77777777" w:rsidR="00F47C1E" w:rsidRPr="00920C40" w:rsidRDefault="00F47C1E" w:rsidP="00F47C1E">
      <w:pPr>
        <w:spacing w:after="0" w:line="240" w:lineRule="auto"/>
        <w:jc w:val="both"/>
        <w:rPr>
          <w:rFonts w:ascii="Calibri" w:eastAsia="Times New Roman" w:hAnsi="Calibri" w:cs="Times New Roman"/>
          <w:sz w:val="20"/>
          <w:lang w:eastAsia="zh-CN"/>
        </w:rPr>
      </w:pPr>
      <w:r w:rsidRPr="00920C40">
        <w:rPr>
          <w:rFonts w:ascii="Arial" w:eastAsia="Times New Roman" w:hAnsi="Arial" w:cs="Times New Roman"/>
          <w:sz w:val="20"/>
          <w:szCs w:val="24"/>
          <w:lang w:eastAsia="zh-CN"/>
        </w:rPr>
        <w:t xml:space="preserve">П.4.6. - </w:t>
      </w:r>
      <w:r w:rsidRPr="00920C40">
        <w:rPr>
          <w:rFonts w:ascii="Arial" w:eastAsia="Times New Roman" w:hAnsi="Arial" w:cs="Arial"/>
          <w:sz w:val="20"/>
          <w:szCs w:val="20"/>
          <w:lang w:eastAsia="ru-RU"/>
        </w:rPr>
        <w:t>комиссия взимается дополнительно к тарифу Банка за осуществление перевода денежных средств с условием отнесения всех комиссий на счет отправителя (OUR)</w:t>
      </w:r>
      <w:r w:rsidRPr="00920C40">
        <w:rPr>
          <w:rFonts w:ascii="Arial" w:eastAsia="Times New Roman" w:hAnsi="Arial" w:cs="Times New Roman"/>
          <w:sz w:val="20"/>
          <w:szCs w:val="24"/>
          <w:lang w:eastAsia="zh-CN"/>
        </w:rPr>
        <w:t xml:space="preserve">; </w:t>
      </w:r>
      <w:r w:rsidRPr="00920C40">
        <w:rPr>
          <w:rFonts w:ascii="Arial" w:eastAsia="Times New Roman" w:hAnsi="Arial" w:cs="Times New Roman"/>
          <w:sz w:val="20"/>
          <w:szCs w:val="24"/>
          <w:lang w:eastAsia="ru-RU"/>
        </w:rPr>
        <w:t>при условии предоставления Клиентом до указанного времени полного и корректно оформленного пакета документов, необходимого для осуществления перевода, а также наличия на счете денежных средств, достаточных для осуществления платежа и уплаты комиссии в соответствии с Тарифом.</w:t>
      </w:r>
    </w:p>
    <w:bookmarkEnd w:id="29"/>
    <w:bookmarkEnd w:id="32"/>
    <w:p w14:paraId="5A6EF853" w14:textId="77777777" w:rsidR="00F47C1E" w:rsidRPr="00920C40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>П.5.1.2. – при внесении наличных денежных средств, состоящих одновременно из монет и банкнот, оформляется два объявления на взнос наличными.</w:t>
      </w:r>
    </w:p>
    <w:p w14:paraId="6E397DA3" w14:textId="77777777" w:rsidR="00F47C1E" w:rsidRPr="00920C40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>П.5.1.3. – удерживается с расчетного счета Клиента.</w:t>
      </w:r>
    </w:p>
    <w:p w14:paraId="2E95CF3A" w14:textId="77777777" w:rsidR="00F47C1E" w:rsidRPr="00920C40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>П.5.5. – дополнительная услуга, не связанная с внесением денежных средств на счета в Банке.</w:t>
      </w:r>
    </w:p>
    <w:p w14:paraId="443BA509" w14:textId="77777777" w:rsidR="00F47C1E" w:rsidRPr="00920C40" w:rsidRDefault="00F47C1E" w:rsidP="00F47C1E">
      <w:pPr>
        <w:spacing w:after="0" w:line="240" w:lineRule="auto"/>
        <w:jc w:val="both"/>
        <w:rPr>
          <w:rFonts w:ascii="Calibri" w:hAnsi="Calibri" w:cs="Times New Roman"/>
          <w:sz w:val="20"/>
          <w:lang w:eastAsia="ru-RU"/>
        </w:rPr>
      </w:pPr>
      <w:r w:rsidRPr="00920C40">
        <w:rPr>
          <w:rFonts w:ascii="Arial" w:hAnsi="Arial" w:cs="Times New Roman"/>
          <w:sz w:val="20"/>
          <w:szCs w:val="24"/>
          <w:lang w:eastAsia="ru-RU"/>
        </w:rPr>
        <w:t xml:space="preserve">П.7.1. – Комиссионное вознаграждение не взимается в следующих случаях: </w:t>
      </w:r>
    </w:p>
    <w:p w14:paraId="3F371041" w14:textId="77777777" w:rsidR="00F47C1E" w:rsidRPr="00920C40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920C40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совершении операций в любой валюте между нерезидентом и Банком; </w:t>
      </w:r>
    </w:p>
    <w:p w14:paraId="3E775A1E" w14:textId="77777777" w:rsidR="00F47C1E" w:rsidRPr="00920C40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920C40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совершении операций в иностранной валюте между резидентом и Банком; </w:t>
      </w:r>
    </w:p>
    <w:p w14:paraId="03C8F5D6" w14:textId="77777777" w:rsidR="00F47C1E" w:rsidRPr="00920C40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920C40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уплате налогов, пошлин и других обязательных платежей; </w:t>
      </w:r>
    </w:p>
    <w:p w14:paraId="4F8BCA6A" w14:textId="77777777" w:rsidR="00F47C1E" w:rsidRPr="00920C40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920C40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переводе нерезидентом/резидентом денежных средств в любой валюте со своего счета на свой счет, открытый в </w:t>
      </w:r>
      <w:r w:rsidR="00803D49" w:rsidRPr="00920C40">
        <w:rPr>
          <w:rFonts w:ascii="Arial" w:eastAsia="Times New Roman" w:hAnsi="Arial" w:cs="Times New Roman"/>
          <w:sz w:val="20"/>
          <w:szCs w:val="24"/>
          <w:lang w:eastAsia="ru-RU"/>
        </w:rPr>
        <w:t xml:space="preserve">уполномоченном </w:t>
      </w:r>
      <w:r w:rsidRPr="00920C40">
        <w:rPr>
          <w:rFonts w:ascii="Arial" w:eastAsia="Times New Roman" w:hAnsi="Arial" w:cs="Times New Roman"/>
          <w:sz w:val="20"/>
          <w:szCs w:val="24"/>
          <w:lang w:eastAsia="ru-RU"/>
        </w:rPr>
        <w:t xml:space="preserve">Банке; </w:t>
      </w:r>
    </w:p>
    <w:p w14:paraId="40E11CC6" w14:textId="77777777" w:rsidR="00F47C1E" w:rsidRPr="00920C40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920C40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переводе резидентом/нерезидентом заработной платы; </w:t>
      </w:r>
    </w:p>
    <w:p w14:paraId="1719B0B9" w14:textId="77777777" w:rsidR="00F47C1E" w:rsidRPr="00920C40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920C40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возврате резиденту/нерезиденту ошибочно зачисленной иностранной валюты; </w:t>
      </w:r>
    </w:p>
    <w:p w14:paraId="4F9D660C" w14:textId="77777777" w:rsidR="00F47C1E" w:rsidRPr="00920C40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920C40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возврате денежных средств от банков-корреспондентов; </w:t>
      </w:r>
    </w:p>
    <w:p w14:paraId="6460C714" w14:textId="77777777" w:rsidR="00F47C1E" w:rsidRPr="00920C40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920C40">
        <w:rPr>
          <w:rFonts w:ascii="Arial" w:eastAsia="Times New Roman" w:hAnsi="Arial" w:cs="Times New Roman"/>
          <w:sz w:val="20"/>
          <w:szCs w:val="24"/>
          <w:lang w:eastAsia="ru-RU"/>
        </w:rPr>
        <w:t>при зачислении иностранной валюты на счет нерезидента;</w:t>
      </w:r>
    </w:p>
    <w:p w14:paraId="6FC2399B" w14:textId="77777777" w:rsidR="00F47C1E" w:rsidRPr="00920C40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920C40">
        <w:rPr>
          <w:rFonts w:ascii="Arial" w:eastAsia="Times New Roman" w:hAnsi="Arial" w:cs="Times New Roman"/>
          <w:sz w:val="20"/>
          <w:szCs w:val="24"/>
          <w:lang w:eastAsia="ru-RU"/>
        </w:rPr>
        <w:t>с нерезидента-получателя при переводе денежных средств со счета, открытого в Банке;</w:t>
      </w:r>
    </w:p>
    <w:p w14:paraId="0928EC5E" w14:textId="77777777" w:rsidR="00F47C1E" w:rsidRPr="00920C40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920C40">
        <w:rPr>
          <w:rFonts w:ascii="Arial" w:eastAsia="Times New Roman" w:hAnsi="Arial" w:cs="Times New Roman"/>
          <w:sz w:val="20"/>
          <w:szCs w:val="24"/>
          <w:lang w:eastAsia="ru-RU"/>
        </w:rPr>
        <w:t>с нерезидента-плательщика при переводе денежных средств на счет резидента, открытый в Банке.</w:t>
      </w:r>
    </w:p>
    <w:p w14:paraId="02008BC6" w14:textId="77777777" w:rsidR="00F47C1E" w:rsidRPr="00920C40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>П.7.3. – услуга оказывается при условии предоставления полного пакета документов.</w:t>
      </w:r>
    </w:p>
    <w:p w14:paraId="69FED231" w14:textId="77777777" w:rsidR="00F47C1E" w:rsidRPr="00920C40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>П. 7.5 и 7.6. - комиссия, указанная в п. 7.5. и 7.6. Сборника тарифов, взимается Банком при отправке ответа на письменное заявление Клиента с вложением полного комплекта документов, принятое по системе электронного документа оборота «Интернет-Клиент» или предоставленного нарочно. Ответ, содержаний разъяснение по заявлению Клиента, направляется по системе электронного документооборота «Интернет-Клиент» либо на бумажном носителе в подразделение Банка, обслуживающее Клиента. Срок исполнения - не позднее 3-х рабочих дней с даты получения заявления Клиента.</w:t>
      </w:r>
    </w:p>
    <w:p w14:paraId="6FD28288" w14:textId="77777777" w:rsidR="00F47C1E" w:rsidRPr="00920C40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>П. 7.9..- нарушение ст.19 Федерального закона от 10.12.2003 N 173-ФЗ "О валютном регулировании и валютном контроле".</w:t>
      </w:r>
    </w:p>
    <w:p w14:paraId="79E69F5A" w14:textId="77777777" w:rsidR="00F47C1E" w:rsidRPr="00920C40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t>П.8.3 – подключив услугу, Клиент соглашается со списанием комиссионного вознаграждения с рублевого счета, открытого в Банке, в последний рабочий день месяца.</w:t>
      </w:r>
    </w:p>
    <w:bookmarkEnd w:id="30"/>
    <w:p w14:paraId="1F7C3AF4" w14:textId="77777777" w:rsidR="00F47C1E" w:rsidRPr="00920C40" w:rsidRDefault="00F47C1E" w:rsidP="00F47C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0C4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П. 9.1, 9.2, 9.8 - Днем оказания услуги считается дата оформления карточки с образцами подписей и оттиска печати и создания Банком копии (дубликата) документа по запросу (заявлению) Клиента.</w:t>
      </w:r>
    </w:p>
    <w:p w14:paraId="7BEE74D5" w14:textId="77777777" w:rsidR="00D33FF1" w:rsidRPr="00920C40" w:rsidRDefault="00D33FF1" w:rsidP="00F4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3FF1" w:rsidRPr="00920C40" w:rsidSect="00E779E2">
      <w:footerReference w:type="default" r:id="rId8"/>
      <w:headerReference w:type="first" r:id="rId9"/>
      <w:pgSz w:w="16838" w:h="11906" w:orient="landscape"/>
      <w:pgMar w:top="568" w:right="1134" w:bottom="70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F8E0B" w14:textId="77777777" w:rsidR="00CD651E" w:rsidRDefault="00CD651E" w:rsidP="00FE38EB">
      <w:pPr>
        <w:spacing w:after="0" w:line="240" w:lineRule="auto"/>
      </w:pPr>
      <w:r>
        <w:separator/>
      </w:r>
    </w:p>
  </w:endnote>
  <w:endnote w:type="continuationSeparator" w:id="0">
    <w:p w14:paraId="7C846A61" w14:textId="77777777" w:rsidR="00CD651E" w:rsidRDefault="00CD651E" w:rsidP="00FE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5F8BD" w14:textId="77777777" w:rsidR="00EB2109" w:rsidRDefault="00EB21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BB874" w14:textId="77777777" w:rsidR="00CD651E" w:rsidRDefault="00CD651E" w:rsidP="00FE38EB">
      <w:pPr>
        <w:spacing w:after="0" w:line="240" w:lineRule="auto"/>
      </w:pPr>
      <w:r>
        <w:separator/>
      </w:r>
    </w:p>
  </w:footnote>
  <w:footnote w:type="continuationSeparator" w:id="0">
    <w:p w14:paraId="3E79E50C" w14:textId="77777777" w:rsidR="00CD651E" w:rsidRDefault="00CD651E" w:rsidP="00FE38EB">
      <w:pPr>
        <w:spacing w:after="0" w:line="240" w:lineRule="auto"/>
      </w:pPr>
      <w:r>
        <w:continuationSeparator/>
      </w:r>
    </w:p>
  </w:footnote>
  <w:footnote w:id="1">
    <w:p w14:paraId="1DBA353E" w14:textId="2F695A6A" w:rsidR="00EB2109" w:rsidRDefault="00EB2109" w:rsidP="008F45FE">
      <w:pPr>
        <w:pStyle w:val="af5"/>
        <w:rPr>
          <w:sz w:val="18"/>
          <w:szCs w:val="18"/>
        </w:rPr>
      </w:pPr>
      <w:r>
        <w:rPr>
          <w:rStyle w:val="af7"/>
        </w:rPr>
        <w:footnoteRef/>
      </w:r>
      <w:r>
        <w:t xml:space="preserve"> </w:t>
      </w:r>
      <w:r w:rsidRPr="008F5699">
        <w:rPr>
          <w:sz w:val="18"/>
          <w:szCs w:val="18"/>
        </w:rPr>
        <w:t>В Тарифах указано московское время (</w:t>
      </w:r>
      <w:r w:rsidRPr="008F5699">
        <w:rPr>
          <w:sz w:val="18"/>
          <w:szCs w:val="18"/>
          <w:lang w:val="en-US"/>
        </w:rPr>
        <w:t>GMT</w:t>
      </w:r>
      <w:r w:rsidRPr="008F5699">
        <w:rPr>
          <w:sz w:val="18"/>
          <w:szCs w:val="18"/>
        </w:rPr>
        <w:t>+3).</w:t>
      </w:r>
    </w:p>
    <w:p w14:paraId="77BE6D08" w14:textId="09BFF20F" w:rsidR="00EB2109" w:rsidRDefault="00EB2109" w:rsidP="008F45FE">
      <w:pPr>
        <w:pStyle w:val="af5"/>
      </w:pPr>
    </w:p>
  </w:footnote>
  <w:footnote w:id="2">
    <w:p w14:paraId="7F5B202B" w14:textId="4AEC6092" w:rsidR="00EB2109" w:rsidRDefault="00EB2109">
      <w:pPr>
        <w:pStyle w:val="af5"/>
      </w:pPr>
      <w:r>
        <w:rPr>
          <w:rStyle w:val="af7"/>
        </w:rPr>
        <w:footnoteRef/>
      </w:r>
      <w:r>
        <w:t xml:space="preserve"> </w:t>
      </w:r>
      <w:r w:rsidRPr="0056489B">
        <w:rPr>
          <w:sz w:val="18"/>
          <w:szCs w:val="18"/>
        </w:rPr>
        <w:t>В пятницу и предпраздничные дни время сокращается на один час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D1670" w14:textId="77777777" w:rsidR="00EB2109" w:rsidRDefault="00EB2109" w:rsidP="006E1786">
    <w:pPr>
      <w:pStyle w:val="a3"/>
      <w:ind w:left="142"/>
    </w:pPr>
    <w:r>
      <w:rPr>
        <w:noProof/>
        <w:color w:val="808080" w:themeColor="background1" w:themeShade="80"/>
        <w:lang w:eastAsia="ru-RU"/>
      </w:rPr>
      <w:drawing>
        <wp:inline distT="0" distB="0" distL="0" distR="0" wp14:anchorId="6C9ED5A3" wp14:editId="2476B1CC">
          <wp:extent cx="2361600" cy="342000"/>
          <wp:effectExtent l="0" t="0" r="635" b="127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us_(K-100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600" cy="34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EEE"/>
    <w:multiLevelType w:val="hybridMultilevel"/>
    <w:tmpl w:val="443AE228"/>
    <w:lvl w:ilvl="0" w:tplc="3D149D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014"/>
    <w:multiLevelType w:val="hybridMultilevel"/>
    <w:tmpl w:val="AA82E30E"/>
    <w:lvl w:ilvl="0" w:tplc="72905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E52A5"/>
    <w:multiLevelType w:val="hybridMultilevel"/>
    <w:tmpl w:val="1678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474AB"/>
    <w:multiLevelType w:val="hybridMultilevel"/>
    <w:tmpl w:val="E4F40FEE"/>
    <w:lvl w:ilvl="0" w:tplc="EE76BC0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87402"/>
    <w:multiLevelType w:val="hybridMultilevel"/>
    <w:tmpl w:val="3D00B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15B42"/>
    <w:multiLevelType w:val="hybridMultilevel"/>
    <w:tmpl w:val="149C08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14D75"/>
    <w:multiLevelType w:val="hybridMultilevel"/>
    <w:tmpl w:val="4D38D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87A73"/>
    <w:multiLevelType w:val="hybridMultilevel"/>
    <w:tmpl w:val="7DE4FC50"/>
    <w:lvl w:ilvl="0" w:tplc="6FA81C98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D2AA5"/>
    <w:multiLevelType w:val="hybridMultilevel"/>
    <w:tmpl w:val="4B4273DC"/>
    <w:lvl w:ilvl="0" w:tplc="A426D8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121D"/>
    <w:multiLevelType w:val="hybridMultilevel"/>
    <w:tmpl w:val="F36C175A"/>
    <w:lvl w:ilvl="0" w:tplc="1BCE36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D6F4D"/>
    <w:multiLevelType w:val="hybridMultilevel"/>
    <w:tmpl w:val="F0C8B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E2BB8"/>
    <w:multiLevelType w:val="hybridMultilevel"/>
    <w:tmpl w:val="CD2CCD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16039E0"/>
    <w:multiLevelType w:val="hybridMultilevel"/>
    <w:tmpl w:val="A86CC818"/>
    <w:lvl w:ilvl="0" w:tplc="C79AD1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5068D"/>
    <w:multiLevelType w:val="multilevel"/>
    <w:tmpl w:val="2BCA305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A5C759C"/>
    <w:multiLevelType w:val="hybridMultilevel"/>
    <w:tmpl w:val="490E1646"/>
    <w:lvl w:ilvl="0" w:tplc="7290572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B7F55"/>
    <w:multiLevelType w:val="hybridMultilevel"/>
    <w:tmpl w:val="07CEECAC"/>
    <w:lvl w:ilvl="0" w:tplc="0CD47B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C440A"/>
    <w:multiLevelType w:val="hybridMultilevel"/>
    <w:tmpl w:val="5CA486E6"/>
    <w:lvl w:ilvl="0" w:tplc="D67AA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C2E90"/>
    <w:multiLevelType w:val="hybridMultilevel"/>
    <w:tmpl w:val="1A988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B56FD"/>
    <w:multiLevelType w:val="hybridMultilevel"/>
    <w:tmpl w:val="A86CC818"/>
    <w:lvl w:ilvl="0" w:tplc="C79AD1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A5DB5"/>
    <w:multiLevelType w:val="multilevel"/>
    <w:tmpl w:val="5AACE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DB679B"/>
    <w:multiLevelType w:val="hybridMultilevel"/>
    <w:tmpl w:val="E4F40FEE"/>
    <w:lvl w:ilvl="0" w:tplc="EE76BC0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15ED9"/>
    <w:multiLevelType w:val="hybridMultilevel"/>
    <w:tmpl w:val="EC7E53EA"/>
    <w:lvl w:ilvl="0" w:tplc="72905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D3C99"/>
    <w:multiLevelType w:val="multilevel"/>
    <w:tmpl w:val="86224D3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3"/>
  </w:num>
  <w:num w:numId="4">
    <w:abstractNumId w:val="6"/>
  </w:num>
  <w:num w:numId="5">
    <w:abstractNumId w:val="20"/>
  </w:num>
  <w:num w:numId="6">
    <w:abstractNumId w:val="11"/>
  </w:num>
  <w:num w:numId="7">
    <w:abstractNumId w:val="4"/>
  </w:num>
  <w:num w:numId="8">
    <w:abstractNumId w:val="10"/>
  </w:num>
  <w:num w:numId="9">
    <w:abstractNumId w:val="19"/>
  </w:num>
  <w:num w:numId="10">
    <w:abstractNumId w:val="2"/>
  </w:num>
  <w:num w:numId="11">
    <w:abstractNumId w:val="9"/>
  </w:num>
  <w:num w:numId="12">
    <w:abstractNumId w:val="15"/>
  </w:num>
  <w:num w:numId="13">
    <w:abstractNumId w:val="5"/>
  </w:num>
  <w:num w:numId="14">
    <w:abstractNumId w:val="16"/>
  </w:num>
  <w:num w:numId="15">
    <w:abstractNumId w:val="8"/>
  </w:num>
  <w:num w:numId="16">
    <w:abstractNumId w:val="21"/>
  </w:num>
  <w:num w:numId="17">
    <w:abstractNumId w:val="18"/>
  </w:num>
  <w:num w:numId="18">
    <w:abstractNumId w:val="1"/>
  </w:num>
  <w:num w:numId="19">
    <w:abstractNumId w:val="14"/>
  </w:num>
  <w:num w:numId="20">
    <w:abstractNumId w:val="7"/>
  </w:num>
  <w:num w:numId="21">
    <w:abstractNumId w:val="0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EB"/>
    <w:rsid w:val="000012E1"/>
    <w:rsid w:val="000263CE"/>
    <w:rsid w:val="00030177"/>
    <w:rsid w:val="00040822"/>
    <w:rsid w:val="000458A4"/>
    <w:rsid w:val="00060194"/>
    <w:rsid w:val="000815FA"/>
    <w:rsid w:val="000821F8"/>
    <w:rsid w:val="000841FC"/>
    <w:rsid w:val="000C04A7"/>
    <w:rsid w:val="000C4FF3"/>
    <w:rsid w:val="000D02C4"/>
    <w:rsid w:val="000D17BF"/>
    <w:rsid w:val="000D1C1A"/>
    <w:rsid w:val="000D5A1D"/>
    <w:rsid w:val="000E4BEC"/>
    <w:rsid w:val="000F3691"/>
    <w:rsid w:val="000F7BFB"/>
    <w:rsid w:val="0012456F"/>
    <w:rsid w:val="00124DC2"/>
    <w:rsid w:val="00133485"/>
    <w:rsid w:val="00145A2D"/>
    <w:rsid w:val="00152611"/>
    <w:rsid w:val="0015478A"/>
    <w:rsid w:val="00164BF6"/>
    <w:rsid w:val="0018442E"/>
    <w:rsid w:val="00187E9E"/>
    <w:rsid w:val="001A762B"/>
    <w:rsid w:val="001B5B28"/>
    <w:rsid w:val="001D7C04"/>
    <w:rsid w:val="001E7DCB"/>
    <w:rsid w:val="001F110C"/>
    <w:rsid w:val="001F5524"/>
    <w:rsid w:val="002009D6"/>
    <w:rsid w:val="00233B53"/>
    <w:rsid w:val="0026286A"/>
    <w:rsid w:val="002702BA"/>
    <w:rsid w:val="002C07B4"/>
    <w:rsid w:val="002C2A72"/>
    <w:rsid w:val="002D33B1"/>
    <w:rsid w:val="002D3E7B"/>
    <w:rsid w:val="002E6523"/>
    <w:rsid w:val="00304823"/>
    <w:rsid w:val="0030650A"/>
    <w:rsid w:val="0033401D"/>
    <w:rsid w:val="003423FE"/>
    <w:rsid w:val="00346452"/>
    <w:rsid w:val="00357CFB"/>
    <w:rsid w:val="00381973"/>
    <w:rsid w:val="00382ECA"/>
    <w:rsid w:val="00383B7B"/>
    <w:rsid w:val="0039266C"/>
    <w:rsid w:val="003B04B6"/>
    <w:rsid w:val="003B50AA"/>
    <w:rsid w:val="003D23FF"/>
    <w:rsid w:val="003F3FF9"/>
    <w:rsid w:val="0040191B"/>
    <w:rsid w:val="004103E8"/>
    <w:rsid w:val="004344DC"/>
    <w:rsid w:val="004471EC"/>
    <w:rsid w:val="0046369C"/>
    <w:rsid w:val="004717F9"/>
    <w:rsid w:val="004726A4"/>
    <w:rsid w:val="00482AA3"/>
    <w:rsid w:val="00491867"/>
    <w:rsid w:val="004B7499"/>
    <w:rsid w:val="004F4308"/>
    <w:rsid w:val="004F4841"/>
    <w:rsid w:val="00503AA8"/>
    <w:rsid w:val="00511016"/>
    <w:rsid w:val="00512DF1"/>
    <w:rsid w:val="0051574B"/>
    <w:rsid w:val="00520AE2"/>
    <w:rsid w:val="00527D91"/>
    <w:rsid w:val="00555B94"/>
    <w:rsid w:val="00557FAD"/>
    <w:rsid w:val="0056489B"/>
    <w:rsid w:val="00564AE2"/>
    <w:rsid w:val="00570A38"/>
    <w:rsid w:val="005749B7"/>
    <w:rsid w:val="0058287B"/>
    <w:rsid w:val="005A1095"/>
    <w:rsid w:val="005C7172"/>
    <w:rsid w:val="005D3A54"/>
    <w:rsid w:val="005F0313"/>
    <w:rsid w:val="005F247C"/>
    <w:rsid w:val="00612479"/>
    <w:rsid w:val="006138D5"/>
    <w:rsid w:val="00634B42"/>
    <w:rsid w:val="00643FB3"/>
    <w:rsid w:val="00657DF7"/>
    <w:rsid w:val="0066327A"/>
    <w:rsid w:val="00672207"/>
    <w:rsid w:val="0068011D"/>
    <w:rsid w:val="006E1786"/>
    <w:rsid w:val="00722146"/>
    <w:rsid w:val="007309A4"/>
    <w:rsid w:val="00737B7B"/>
    <w:rsid w:val="00742D1E"/>
    <w:rsid w:val="00747B41"/>
    <w:rsid w:val="00750288"/>
    <w:rsid w:val="007530EB"/>
    <w:rsid w:val="007646B9"/>
    <w:rsid w:val="00765957"/>
    <w:rsid w:val="007F325C"/>
    <w:rsid w:val="007F3E94"/>
    <w:rsid w:val="00803D49"/>
    <w:rsid w:val="00810C53"/>
    <w:rsid w:val="00834895"/>
    <w:rsid w:val="00842CFC"/>
    <w:rsid w:val="00850BBA"/>
    <w:rsid w:val="00850C3B"/>
    <w:rsid w:val="00854E8D"/>
    <w:rsid w:val="008741C8"/>
    <w:rsid w:val="008877EB"/>
    <w:rsid w:val="008C1E68"/>
    <w:rsid w:val="008E140B"/>
    <w:rsid w:val="008F1762"/>
    <w:rsid w:val="008F20BB"/>
    <w:rsid w:val="008F45FE"/>
    <w:rsid w:val="008F5699"/>
    <w:rsid w:val="0090196F"/>
    <w:rsid w:val="00916F5B"/>
    <w:rsid w:val="00920C40"/>
    <w:rsid w:val="009412FA"/>
    <w:rsid w:val="009450DE"/>
    <w:rsid w:val="00951C61"/>
    <w:rsid w:val="0095588B"/>
    <w:rsid w:val="00960145"/>
    <w:rsid w:val="0096544A"/>
    <w:rsid w:val="00966FD4"/>
    <w:rsid w:val="00973362"/>
    <w:rsid w:val="009A0515"/>
    <w:rsid w:val="009A2998"/>
    <w:rsid w:val="009C19D2"/>
    <w:rsid w:val="009D041E"/>
    <w:rsid w:val="009D04DC"/>
    <w:rsid w:val="009D1DE7"/>
    <w:rsid w:val="009E10F9"/>
    <w:rsid w:val="00A04742"/>
    <w:rsid w:val="00A40449"/>
    <w:rsid w:val="00A404DA"/>
    <w:rsid w:val="00A41EBB"/>
    <w:rsid w:val="00A4336B"/>
    <w:rsid w:val="00A7191A"/>
    <w:rsid w:val="00A7247B"/>
    <w:rsid w:val="00A85DAC"/>
    <w:rsid w:val="00A91F24"/>
    <w:rsid w:val="00AB070F"/>
    <w:rsid w:val="00AC1E3A"/>
    <w:rsid w:val="00AD1719"/>
    <w:rsid w:val="00AE5B3D"/>
    <w:rsid w:val="00AF491A"/>
    <w:rsid w:val="00B037C9"/>
    <w:rsid w:val="00B11DB2"/>
    <w:rsid w:val="00B2376C"/>
    <w:rsid w:val="00B52A7F"/>
    <w:rsid w:val="00B866DC"/>
    <w:rsid w:val="00B90280"/>
    <w:rsid w:val="00BC6F22"/>
    <w:rsid w:val="00C2005B"/>
    <w:rsid w:val="00C20537"/>
    <w:rsid w:val="00C471E3"/>
    <w:rsid w:val="00C742A4"/>
    <w:rsid w:val="00C850CA"/>
    <w:rsid w:val="00C943AF"/>
    <w:rsid w:val="00CA2BF4"/>
    <w:rsid w:val="00CA6542"/>
    <w:rsid w:val="00CB3C9C"/>
    <w:rsid w:val="00CB6CDE"/>
    <w:rsid w:val="00CC28C7"/>
    <w:rsid w:val="00CC7C8A"/>
    <w:rsid w:val="00CD651E"/>
    <w:rsid w:val="00CF13C8"/>
    <w:rsid w:val="00D266CF"/>
    <w:rsid w:val="00D33FF1"/>
    <w:rsid w:val="00D43E99"/>
    <w:rsid w:val="00D52813"/>
    <w:rsid w:val="00D737CD"/>
    <w:rsid w:val="00D922E6"/>
    <w:rsid w:val="00DB1B41"/>
    <w:rsid w:val="00DC60AD"/>
    <w:rsid w:val="00DF672E"/>
    <w:rsid w:val="00E23BBE"/>
    <w:rsid w:val="00E36175"/>
    <w:rsid w:val="00E54B2F"/>
    <w:rsid w:val="00E62CC9"/>
    <w:rsid w:val="00E73A36"/>
    <w:rsid w:val="00E779E2"/>
    <w:rsid w:val="00EA28DA"/>
    <w:rsid w:val="00EB2109"/>
    <w:rsid w:val="00EC0E22"/>
    <w:rsid w:val="00ED6921"/>
    <w:rsid w:val="00EE2A88"/>
    <w:rsid w:val="00F020FB"/>
    <w:rsid w:val="00F028F6"/>
    <w:rsid w:val="00F04A68"/>
    <w:rsid w:val="00F15241"/>
    <w:rsid w:val="00F26904"/>
    <w:rsid w:val="00F30BFD"/>
    <w:rsid w:val="00F47C1E"/>
    <w:rsid w:val="00F820EE"/>
    <w:rsid w:val="00F865D3"/>
    <w:rsid w:val="00FA2ADA"/>
    <w:rsid w:val="00FB318E"/>
    <w:rsid w:val="00FB5067"/>
    <w:rsid w:val="00FB578E"/>
    <w:rsid w:val="00FD24B7"/>
    <w:rsid w:val="00FE38EB"/>
    <w:rsid w:val="00FE77F8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FEA34"/>
  <w15:chartTrackingRefBased/>
  <w15:docId w15:val="{34587806-6982-46E4-9396-9021C773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05B"/>
  </w:style>
  <w:style w:type="paragraph" w:styleId="1">
    <w:name w:val="heading 1"/>
    <w:basedOn w:val="a"/>
    <w:next w:val="a"/>
    <w:link w:val="10"/>
    <w:qFormat/>
    <w:rsid w:val="00D33FF1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bCs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FF1"/>
    <w:rPr>
      <w:rFonts w:ascii="Arial" w:eastAsiaTheme="majorEastAsia" w:hAnsi="Arial" w:cstheme="majorBidi"/>
      <w:b/>
      <w:bCs/>
      <w:sz w:val="20"/>
      <w:szCs w:val="28"/>
      <w:lang w:eastAsia="ru-RU"/>
    </w:rPr>
  </w:style>
  <w:style w:type="paragraph" w:styleId="a3">
    <w:name w:val="header"/>
    <w:basedOn w:val="a"/>
    <w:link w:val="a4"/>
    <w:unhideWhenUsed/>
    <w:rsid w:val="00FE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E38EB"/>
  </w:style>
  <w:style w:type="paragraph" w:styleId="a5">
    <w:name w:val="footer"/>
    <w:basedOn w:val="a"/>
    <w:link w:val="a6"/>
    <w:uiPriority w:val="99"/>
    <w:unhideWhenUsed/>
    <w:rsid w:val="00FE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8EB"/>
  </w:style>
  <w:style w:type="character" w:styleId="a7">
    <w:name w:val="annotation reference"/>
    <w:basedOn w:val="a0"/>
    <w:semiHidden/>
    <w:unhideWhenUsed/>
    <w:rsid w:val="00FE38EB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FE38E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FE38EB"/>
    <w:rPr>
      <w:sz w:val="20"/>
      <w:szCs w:val="20"/>
    </w:rPr>
  </w:style>
  <w:style w:type="paragraph" w:styleId="aa">
    <w:name w:val="annotation subject"/>
    <w:basedOn w:val="a8"/>
    <w:next w:val="a8"/>
    <w:link w:val="ab"/>
    <w:semiHidden/>
    <w:unhideWhenUsed/>
    <w:rsid w:val="00FE38EB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FE38EB"/>
    <w:rPr>
      <w:b/>
      <w:bCs/>
      <w:sz w:val="20"/>
      <w:szCs w:val="20"/>
    </w:rPr>
  </w:style>
  <w:style w:type="paragraph" w:styleId="ac">
    <w:name w:val="Balloon Text"/>
    <w:basedOn w:val="a"/>
    <w:link w:val="ad"/>
    <w:unhideWhenUsed/>
    <w:rsid w:val="00FE3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FE38EB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A7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C6F22"/>
    <w:rPr>
      <w:color w:val="808080"/>
    </w:rPr>
  </w:style>
  <w:style w:type="character" w:styleId="af0">
    <w:name w:val="page number"/>
    <w:basedOn w:val="a0"/>
    <w:rsid w:val="0068011D"/>
  </w:style>
  <w:style w:type="paragraph" w:customStyle="1" w:styleId="Oaenooaaeeoueaa">
    <w:name w:val="Oaeno oaaeeou eaa."/>
    <w:basedOn w:val="a"/>
    <w:rsid w:val="0068011D"/>
    <w:pPr>
      <w:widowControl w:val="0"/>
      <w:spacing w:before="40" w:after="0" w:line="200" w:lineRule="exact"/>
    </w:pPr>
    <w:rPr>
      <w:rFonts w:ascii="Arial" w:eastAsiaTheme="minorEastAsia" w:hAnsi="Arial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68011D"/>
    <w:pPr>
      <w:spacing w:after="0" w:line="240" w:lineRule="auto"/>
      <w:ind w:left="720"/>
      <w:contextualSpacing/>
    </w:pPr>
    <w:rPr>
      <w:rFonts w:ascii="Arial" w:eastAsiaTheme="minorEastAsia" w:hAnsi="Arial" w:cs="Times New Roman"/>
      <w:sz w:val="20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8011D"/>
    <w:pPr>
      <w:tabs>
        <w:tab w:val="right" w:leader="dot" w:pos="10609"/>
      </w:tabs>
      <w:spacing w:after="0" w:line="240" w:lineRule="auto"/>
      <w:contextualSpacing/>
    </w:pPr>
    <w:rPr>
      <w:rFonts w:ascii="Arial" w:eastAsiaTheme="minorEastAsia" w:hAnsi="Arial" w:cs="Times New Roman"/>
      <w:sz w:val="20"/>
      <w:szCs w:val="24"/>
      <w:lang w:eastAsia="ru-RU"/>
    </w:rPr>
  </w:style>
  <w:style w:type="character" w:styleId="af2">
    <w:name w:val="Hyperlink"/>
    <w:basedOn w:val="a0"/>
    <w:uiPriority w:val="99"/>
    <w:unhideWhenUsed/>
    <w:rsid w:val="0068011D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qFormat/>
    <w:rsid w:val="0068011D"/>
    <w:pPr>
      <w:tabs>
        <w:tab w:val="right" w:leader="dot" w:pos="10206"/>
      </w:tabs>
      <w:spacing w:after="0" w:line="240" w:lineRule="auto"/>
      <w:ind w:left="284" w:right="2124"/>
    </w:pPr>
    <w:rPr>
      <w:rFonts w:ascii="Arial" w:eastAsiaTheme="minorEastAsia" w:hAnsi="Arial" w:cs="Times New Roman"/>
      <w:sz w:val="20"/>
      <w:szCs w:val="20"/>
    </w:rPr>
  </w:style>
  <w:style w:type="paragraph" w:customStyle="1" w:styleId="xl63">
    <w:name w:val="xl63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xl65">
    <w:name w:val="xl65"/>
    <w:basedOn w:val="a"/>
    <w:rsid w:val="0068011D"/>
    <w:pPr>
      <w:spacing w:before="100" w:beforeAutospacing="1" w:after="100" w:afterAutospacing="1" w:line="240" w:lineRule="auto"/>
      <w:textAlignment w:val="center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font5">
    <w:name w:val="font5"/>
    <w:basedOn w:val="a"/>
    <w:rsid w:val="0068011D"/>
    <w:pPr>
      <w:spacing w:before="100" w:beforeAutospacing="1" w:after="100" w:afterAutospacing="1" w:line="240" w:lineRule="auto"/>
    </w:pPr>
    <w:rPr>
      <w:rFonts w:ascii="Calibri" w:eastAsiaTheme="minorEastAsia" w:hAnsi="Calibri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68011D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8011D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801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3">
    <w:name w:val="Title"/>
    <w:basedOn w:val="a"/>
    <w:next w:val="a"/>
    <w:link w:val="af4"/>
    <w:qFormat/>
    <w:rsid w:val="006801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Заголовок Знак"/>
    <w:basedOn w:val="a0"/>
    <w:link w:val="af3"/>
    <w:rsid w:val="006801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5">
    <w:name w:val="footnote text"/>
    <w:basedOn w:val="a"/>
    <w:link w:val="af6"/>
    <w:semiHidden/>
    <w:unhideWhenUsed/>
    <w:rsid w:val="0068011D"/>
    <w:pPr>
      <w:spacing w:after="0" w:line="240" w:lineRule="auto"/>
    </w:pPr>
    <w:rPr>
      <w:rFonts w:ascii="Arial" w:eastAsiaTheme="minorEastAsia" w:hAnsi="Arial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68011D"/>
    <w:rPr>
      <w:rFonts w:ascii="Arial" w:eastAsiaTheme="minorEastAsia" w:hAnsi="Arial" w:cs="Times New Roman"/>
      <w:sz w:val="20"/>
      <w:szCs w:val="20"/>
      <w:lang w:eastAsia="ru-RU"/>
    </w:rPr>
  </w:style>
  <w:style w:type="character" w:styleId="af7">
    <w:name w:val="footnote reference"/>
    <w:basedOn w:val="a0"/>
    <w:semiHidden/>
    <w:unhideWhenUsed/>
    <w:rsid w:val="0068011D"/>
    <w:rPr>
      <w:vertAlign w:val="superscript"/>
    </w:rPr>
  </w:style>
  <w:style w:type="character" w:customStyle="1" w:styleId="20">
    <w:name w:val="Основной текст (2)_"/>
    <w:basedOn w:val="a0"/>
    <w:link w:val="21"/>
    <w:rsid w:val="0068011D"/>
    <w:rPr>
      <w:rFonts w:eastAsia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8011D"/>
    <w:pPr>
      <w:widowControl w:val="0"/>
      <w:shd w:val="clear" w:color="auto" w:fill="FFFFFF"/>
      <w:spacing w:before="900" w:after="600" w:line="0" w:lineRule="atLeast"/>
      <w:jc w:val="center"/>
    </w:pPr>
    <w:rPr>
      <w:rFonts w:eastAsia="Times New Roman"/>
    </w:rPr>
  </w:style>
  <w:style w:type="paragraph" w:styleId="af8">
    <w:name w:val="No Spacing"/>
    <w:uiPriority w:val="1"/>
    <w:qFormat/>
    <w:rsid w:val="00E779E2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E73A36"/>
  </w:style>
  <w:style w:type="table" w:customStyle="1" w:styleId="13">
    <w:name w:val="Сетка таблицы1"/>
    <w:basedOn w:val="a1"/>
    <w:next w:val="ae"/>
    <w:uiPriority w:val="59"/>
    <w:rsid w:val="00E73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Рецензия1"/>
    <w:next w:val="af9"/>
    <w:hidden/>
    <w:uiPriority w:val="99"/>
    <w:semiHidden/>
    <w:rsid w:val="00E73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E73A36"/>
    <w:pPr>
      <w:spacing w:line="276" w:lineRule="auto"/>
      <w:outlineLvl w:val="9"/>
    </w:pPr>
  </w:style>
  <w:style w:type="character" w:styleId="afa">
    <w:name w:val="FollowedHyperlink"/>
    <w:basedOn w:val="a0"/>
    <w:uiPriority w:val="99"/>
    <w:semiHidden/>
    <w:unhideWhenUsed/>
    <w:rsid w:val="00E73A36"/>
    <w:rPr>
      <w:color w:val="800080"/>
      <w:u w:val="single"/>
    </w:rPr>
  </w:style>
  <w:style w:type="paragraph" w:styleId="af9">
    <w:name w:val="Revision"/>
    <w:hidden/>
    <w:uiPriority w:val="99"/>
    <w:semiHidden/>
    <w:rsid w:val="00E73A36"/>
    <w:pPr>
      <w:spacing w:after="0" w:line="240" w:lineRule="auto"/>
    </w:pPr>
  </w:style>
  <w:style w:type="paragraph" w:styleId="afb">
    <w:name w:val="endnote text"/>
    <w:basedOn w:val="a"/>
    <w:link w:val="afc"/>
    <w:uiPriority w:val="99"/>
    <w:semiHidden/>
    <w:unhideWhenUsed/>
    <w:rsid w:val="00D266CF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266CF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D266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57029-25A7-4FE9-BB4F-5D1A9AD9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5448</Words>
  <Characters>31060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Соболев</dc:creator>
  <cp:keywords/>
  <dc:description/>
  <cp:lastModifiedBy>Шкулева Наталия Геннадьевна</cp:lastModifiedBy>
  <cp:revision>8</cp:revision>
  <cp:lastPrinted>2021-03-15T12:44:00Z</cp:lastPrinted>
  <dcterms:created xsi:type="dcterms:W3CDTF">2022-09-27T07:45:00Z</dcterms:created>
  <dcterms:modified xsi:type="dcterms:W3CDTF">2022-09-28T08:48:00Z</dcterms:modified>
</cp:coreProperties>
</file>